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01E" w:rsidRPr="00D46715" w:rsidRDefault="00E8257F" w:rsidP="00D46715">
      <w:pPr>
        <w:rPr>
          <w:rFonts w:asciiTheme="minorHAnsi" w:eastAsia="Calibri" w:hAnsiTheme="minorHAnsi" w:cstheme="minorHAnsi"/>
          <w:b/>
          <w:color w:val="231F20"/>
          <w:sz w:val="34"/>
          <w:szCs w:val="34"/>
        </w:rPr>
      </w:pPr>
      <w:r w:rsidRPr="00D46715">
        <w:rPr>
          <w:rFonts w:asciiTheme="minorHAnsi" w:hAnsiTheme="minorHAnsi" w:cstheme="minorHAnsi"/>
          <w:noProof/>
          <w:sz w:val="32"/>
        </w:rPr>
        <w:drawing>
          <wp:anchor distT="0" distB="0" distL="114300" distR="114300" simplePos="0" relativeHeight="251658240" behindDoc="0" locked="0" layoutInCell="1" hidden="0" allowOverlap="1">
            <wp:simplePos x="0" y="0"/>
            <wp:positionH relativeFrom="column">
              <wp:posOffset>4512945</wp:posOffset>
            </wp:positionH>
            <wp:positionV relativeFrom="paragraph">
              <wp:posOffset>-292100</wp:posOffset>
            </wp:positionV>
            <wp:extent cx="1325245" cy="975360"/>
            <wp:effectExtent l="0" t="0" r="8255"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25245" cy="975360"/>
                    </a:xfrm>
                    <a:prstGeom prst="rect">
                      <a:avLst/>
                    </a:prstGeom>
                    <a:ln/>
                  </pic:spPr>
                </pic:pic>
              </a:graphicData>
            </a:graphic>
            <wp14:sizeRelH relativeFrom="margin">
              <wp14:pctWidth>0</wp14:pctWidth>
            </wp14:sizeRelH>
            <wp14:sizeRelV relativeFrom="margin">
              <wp14:pctHeight>0</wp14:pctHeight>
            </wp14:sizeRelV>
          </wp:anchor>
        </w:drawing>
      </w:r>
      <w:r w:rsidRPr="00D46715">
        <w:rPr>
          <w:rFonts w:asciiTheme="minorHAnsi" w:eastAsia="Calibri" w:hAnsiTheme="minorHAnsi" w:cstheme="minorHAnsi"/>
          <w:b/>
          <w:color w:val="231F20"/>
          <w:sz w:val="44"/>
          <w:szCs w:val="38"/>
        </w:rPr>
        <w:t>C</w:t>
      </w:r>
      <w:r w:rsidRPr="00D46715">
        <w:rPr>
          <w:rFonts w:asciiTheme="minorHAnsi" w:eastAsia="Calibri" w:hAnsiTheme="minorHAnsi" w:cstheme="minorHAnsi"/>
          <w:b/>
          <w:color w:val="231F20"/>
          <w:sz w:val="40"/>
          <w:szCs w:val="34"/>
        </w:rPr>
        <w:t xml:space="preserve">ONSTRUCTION </w:t>
      </w:r>
      <w:r w:rsidRPr="00D46715">
        <w:rPr>
          <w:rFonts w:asciiTheme="minorHAnsi" w:eastAsia="Calibri" w:hAnsiTheme="minorHAnsi" w:cstheme="minorHAnsi"/>
          <w:b/>
          <w:color w:val="231F20"/>
          <w:sz w:val="44"/>
          <w:szCs w:val="38"/>
        </w:rPr>
        <w:t>C</w:t>
      </w:r>
      <w:r w:rsidRPr="00D46715">
        <w:rPr>
          <w:rFonts w:asciiTheme="minorHAnsi" w:eastAsia="Calibri" w:hAnsiTheme="minorHAnsi" w:cstheme="minorHAnsi"/>
          <w:b/>
          <w:color w:val="231F20"/>
          <w:sz w:val="40"/>
          <w:szCs w:val="34"/>
        </w:rPr>
        <w:t>ORE</w:t>
      </w:r>
    </w:p>
    <w:p w:rsidR="0074301E" w:rsidRPr="00D46715" w:rsidRDefault="00E8257F" w:rsidP="00D46715">
      <w:pPr>
        <w:rPr>
          <w:rFonts w:asciiTheme="minorHAnsi" w:eastAsia="Calibri" w:hAnsiTheme="minorHAnsi" w:cstheme="minorHAnsi"/>
          <w:i/>
          <w:color w:val="231F20"/>
        </w:rPr>
      </w:pPr>
      <w:r w:rsidRPr="00D46715">
        <w:rPr>
          <w:rFonts w:asciiTheme="minorHAnsi" w:eastAsia="Calibri" w:hAnsiTheme="minorHAnsi" w:cstheme="minorHAnsi"/>
          <w:i/>
          <w:color w:val="231F20"/>
        </w:rPr>
        <w:t>No National Contest</w:t>
      </w:r>
    </w:p>
    <w:p w:rsidR="0074301E" w:rsidRPr="00D46715" w:rsidRDefault="0074301E">
      <w:pPr>
        <w:rPr>
          <w:rFonts w:asciiTheme="minorHAnsi" w:eastAsia="Calibri" w:hAnsiTheme="minorHAnsi" w:cstheme="minorHAnsi"/>
          <w:b/>
          <w:color w:val="231F20"/>
        </w:rPr>
      </w:pPr>
    </w:p>
    <w:p w:rsidR="0074301E" w:rsidRPr="00D46715" w:rsidRDefault="00E8257F">
      <w:pPr>
        <w:widowControl w:val="0"/>
        <w:rPr>
          <w:rFonts w:asciiTheme="minorHAnsi" w:eastAsia="Calibri" w:hAnsiTheme="minorHAnsi" w:cstheme="minorHAnsi"/>
          <w:b/>
          <w:color w:val="231F20"/>
        </w:rPr>
      </w:pPr>
      <w:r w:rsidRPr="00D46715">
        <w:rPr>
          <w:rFonts w:asciiTheme="minorHAnsi" w:eastAsia="Calibri" w:hAnsiTheme="minorHAnsi" w:cstheme="minorHAnsi"/>
          <w:b/>
          <w:color w:val="231F20"/>
          <w:sz w:val="32"/>
          <w:szCs w:val="32"/>
        </w:rPr>
        <w:t>P</w:t>
      </w:r>
      <w:r w:rsidRPr="00D46715">
        <w:rPr>
          <w:rFonts w:asciiTheme="minorHAnsi" w:eastAsia="Calibri" w:hAnsiTheme="minorHAnsi" w:cstheme="minorHAnsi"/>
          <w:b/>
          <w:color w:val="231F20"/>
        </w:rPr>
        <w:t>URPOSE</w:t>
      </w:r>
    </w:p>
    <w:p w:rsidR="0074301E" w:rsidRPr="00D46715" w:rsidRDefault="00E8257F">
      <w:pPr>
        <w:widowControl w:val="0"/>
        <w:rPr>
          <w:rFonts w:asciiTheme="minorHAnsi" w:eastAsia="Calibri" w:hAnsiTheme="minorHAnsi" w:cstheme="minorHAnsi"/>
          <w:sz w:val="20"/>
          <w:szCs w:val="20"/>
        </w:rPr>
      </w:pPr>
      <w:r w:rsidRPr="00D46715">
        <w:rPr>
          <w:rFonts w:asciiTheme="minorHAnsi" w:eastAsia="Calibri" w:hAnsiTheme="minorHAnsi" w:cstheme="minorHAnsi"/>
          <w:color w:val="231F20"/>
        </w:rPr>
        <w:t>To evaluate each contestant’s preparation for employment and to recognize outstanding students for excellence and professionalism in the field of residential and commercial carpentry, electrical, and masonry construction trades.</w:t>
      </w:r>
      <w:r w:rsidRPr="00D46715">
        <w:rPr>
          <w:rFonts w:asciiTheme="minorHAnsi" w:eastAsia="Calibri" w:hAnsiTheme="minorHAnsi" w:cstheme="minorHAnsi"/>
          <w:sz w:val="20"/>
          <w:szCs w:val="20"/>
        </w:rPr>
        <w:t xml:space="preserve"> </w:t>
      </w:r>
    </w:p>
    <w:p w:rsidR="0074301E" w:rsidRPr="00D46715" w:rsidRDefault="0074301E">
      <w:pPr>
        <w:widowControl w:val="0"/>
        <w:rPr>
          <w:rFonts w:asciiTheme="minorHAnsi" w:eastAsia="Calibri" w:hAnsiTheme="minorHAnsi" w:cstheme="minorHAnsi"/>
          <w:color w:val="231F20"/>
        </w:rPr>
      </w:pPr>
    </w:p>
    <w:p w:rsidR="0074301E" w:rsidRPr="00D46715" w:rsidRDefault="00E8257F">
      <w:pPr>
        <w:widowControl w:val="0"/>
        <w:rPr>
          <w:rFonts w:asciiTheme="minorHAnsi" w:eastAsia="Calibri" w:hAnsiTheme="minorHAnsi" w:cstheme="minorHAnsi"/>
          <w:b/>
          <w:color w:val="231F20"/>
        </w:rPr>
      </w:pPr>
      <w:r w:rsidRPr="00D46715">
        <w:rPr>
          <w:rFonts w:asciiTheme="minorHAnsi" w:eastAsia="Calibri" w:hAnsiTheme="minorHAnsi" w:cstheme="minorHAnsi"/>
          <w:b/>
          <w:color w:val="231F20"/>
          <w:sz w:val="32"/>
          <w:szCs w:val="32"/>
        </w:rPr>
        <w:t>C</w:t>
      </w:r>
      <w:r w:rsidRPr="00D46715">
        <w:rPr>
          <w:rFonts w:asciiTheme="minorHAnsi" w:eastAsia="Calibri" w:hAnsiTheme="minorHAnsi" w:cstheme="minorHAnsi"/>
          <w:b/>
          <w:color w:val="231F20"/>
        </w:rPr>
        <w:t xml:space="preserve">LOTHING </w:t>
      </w:r>
      <w:r w:rsidRPr="00D46715">
        <w:rPr>
          <w:rFonts w:asciiTheme="minorHAnsi" w:eastAsia="Calibri" w:hAnsiTheme="minorHAnsi" w:cstheme="minorHAnsi"/>
          <w:b/>
          <w:color w:val="231F20"/>
          <w:sz w:val="32"/>
          <w:szCs w:val="32"/>
        </w:rPr>
        <w:t>R</w:t>
      </w:r>
      <w:r w:rsidRPr="00D46715">
        <w:rPr>
          <w:rFonts w:asciiTheme="minorHAnsi" w:eastAsia="Calibri" w:hAnsiTheme="minorHAnsi" w:cstheme="minorHAnsi"/>
          <w:b/>
          <w:color w:val="231F20"/>
        </w:rPr>
        <w:t>EQUIREMENT</w:t>
      </w:r>
    </w:p>
    <w:p w:rsidR="0074301E" w:rsidRPr="00D46715" w:rsidRDefault="00E8257F">
      <w:pPr>
        <w:widowControl w:val="0"/>
        <w:rPr>
          <w:rFonts w:asciiTheme="minorHAnsi" w:eastAsia="Calibri" w:hAnsiTheme="minorHAnsi" w:cstheme="minorHAnsi"/>
          <w:color w:val="231F20"/>
        </w:rPr>
      </w:pPr>
      <w:r w:rsidRPr="00D46715">
        <w:rPr>
          <w:rFonts w:asciiTheme="minorHAnsi" w:eastAsia="Calibri" w:hAnsiTheme="minorHAnsi" w:cstheme="minorHAnsi"/>
          <w:color w:val="231F20"/>
        </w:rPr>
        <w:t xml:space="preserve">Official </w:t>
      </w:r>
      <w:proofErr w:type="spellStart"/>
      <w:r w:rsidRPr="00D46715">
        <w:rPr>
          <w:rFonts w:asciiTheme="minorHAnsi" w:eastAsia="Calibri" w:hAnsiTheme="minorHAnsi" w:cstheme="minorHAnsi"/>
          <w:color w:val="231F20"/>
        </w:rPr>
        <w:t>SkillsUSA</w:t>
      </w:r>
      <w:proofErr w:type="spellEnd"/>
      <w:r w:rsidRPr="00D46715">
        <w:rPr>
          <w:rFonts w:asciiTheme="minorHAnsi" w:eastAsia="Calibri" w:hAnsiTheme="minorHAnsi" w:cstheme="minorHAnsi"/>
          <w:color w:val="231F20"/>
        </w:rPr>
        <w:t xml:space="preserve"> khaki work shirt and pants, black or brown leather work shoes, and safety glasses with side shields or goggles.  (Prescription glasses can be used only if they are equipped with side shields.  If not, they must be covered with goggles.)  </w:t>
      </w:r>
    </w:p>
    <w:p w:rsidR="0074301E" w:rsidRPr="00D46715" w:rsidRDefault="0074301E">
      <w:pPr>
        <w:widowControl w:val="0"/>
        <w:rPr>
          <w:rFonts w:asciiTheme="minorHAnsi" w:eastAsia="Calibri" w:hAnsiTheme="minorHAnsi" w:cstheme="minorHAnsi"/>
          <w:color w:val="231F20"/>
        </w:rPr>
      </w:pPr>
    </w:p>
    <w:p w:rsidR="0074301E" w:rsidRPr="00D46715" w:rsidRDefault="00E8257F">
      <w:pPr>
        <w:widowControl w:val="0"/>
        <w:rPr>
          <w:rFonts w:asciiTheme="minorHAnsi" w:eastAsia="Calibri" w:hAnsiTheme="minorHAnsi" w:cstheme="minorHAnsi"/>
          <w:sz w:val="20"/>
          <w:szCs w:val="20"/>
        </w:rPr>
      </w:pPr>
      <w:r w:rsidRPr="00D46715">
        <w:rPr>
          <w:rFonts w:asciiTheme="minorHAnsi" w:eastAsia="Calibri" w:hAnsiTheme="minorHAnsi" w:cstheme="minorHAnsi"/>
          <w:b/>
          <w:color w:val="231F20"/>
          <w:sz w:val="32"/>
          <w:szCs w:val="32"/>
        </w:rPr>
        <w:t>S</w:t>
      </w:r>
      <w:r w:rsidRPr="00D46715">
        <w:rPr>
          <w:rFonts w:asciiTheme="minorHAnsi" w:eastAsia="Calibri" w:hAnsiTheme="minorHAnsi" w:cstheme="minorHAnsi"/>
          <w:b/>
          <w:color w:val="231F20"/>
        </w:rPr>
        <w:t xml:space="preserve">AFETY </w:t>
      </w:r>
      <w:r w:rsidRPr="00D46715">
        <w:rPr>
          <w:rFonts w:asciiTheme="minorHAnsi" w:eastAsia="Calibri" w:hAnsiTheme="minorHAnsi" w:cstheme="minorHAnsi"/>
          <w:b/>
          <w:color w:val="231F20"/>
          <w:sz w:val="32"/>
          <w:szCs w:val="32"/>
        </w:rPr>
        <w:t>R</w:t>
      </w:r>
      <w:r w:rsidRPr="00D46715">
        <w:rPr>
          <w:rFonts w:asciiTheme="minorHAnsi" w:eastAsia="Calibri" w:hAnsiTheme="minorHAnsi" w:cstheme="minorHAnsi"/>
          <w:b/>
          <w:color w:val="231F20"/>
        </w:rPr>
        <w:t>EQUIREMENT</w:t>
      </w:r>
    </w:p>
    <w:p w:rsidR="0074301E" w:rsidRPr="00D46715" w:rsidRDefault="00E8257F">
      <w:pPr>
        <w:widowControl w:val="0"/>
        <w:rPr>
          <w:rFonts w:asciiTheme="minorHAnsi" w:eastAsia="Calibri" w:hAnsiTheme="minorHAnsi" w:cstheme="minorHAnsi"/>
          <w:color w:val="231F20"/>
        </w:rPr>
      </w:pPr>
      <w:r w:rsidRPr="00D46715">
        <w:rPr>
          <w:rFonts w:asciiTheme="minorHAnsi" w:eastAsia="Calibri" w:hAnsiTheme="minorHAnsi" w:cstheme="minorHAnsi"/>
          <w:color w:val="231F20"/>
        </w:rPr>
        <w:t xml:space="preserve">Both the instructor and the contestant certify by agreeing to enter this contest that the contestant has received instruction and has satisfactorily passed an examination on the safe use of a portable power saw.  They also certify that the contestant’s saw has been thoroughly inspected and is in safe working condition.  Further, they agree that </w:t>
      </w:r>
      <w:proofErr w:type="spellStart"/>
      <w:r w:rsidRPr="00D46715">
        <w:rPr>
          <w:rFonts w:asciiTheme="minorHAnsi" w:eastAsia="Calibri" w:hAnsiTheme="minorHAnsi" w:cstheme="minorHAnsi"/>
          <w:color w:val="231F20"/>
        </w:rPr>
        <w:t>SkillsUSA</w:t>
      </w:r>
      <w:proofErr w:type="spellEnd"/>
      <w:r w:rsidRPr="00D46715">
        <w:rPr>
          <w:rFonts w:asciiTheme="minorHAnsi" w:eastAsia="Calibri" w:hAnsiTheme="minorHAnsi" w:cstheme="minorHAnsi"/>
          <w:color w:val="231F20"/>
        </w:rPr>
        <w:t xml:space="preserve">, </w:t>
      </w:r>
      <w:proofErr w:type="spellStart"/>
      <w:r w:rsidRPr="00D46715">
        <w:rPr>
          <w:rFonts w:asciiTheme="minorHAnsi" w:eastAsia="Calibri" w:hAnsiTheme="minorHAnsi" w:cstheme="minorHAnsi"/>
          <w:color w:val="231F20"/>
        </w:rPr>
        <w:t>SkillsUSA</w:t>
      </w:r>
      <w:proofErr w:type="spellEnd"/>
      <w:r w:rsidRPr="00D46715">
        <w:rPr>
          <w:rFonts w:asciiTheme="minorHAnsi" w:eastAsia="Calibri" w:hAnsiTheme="minorHAnsi" w:cstheme="minorHAnsi"/>
          <w:color w:val="231F20"/>
        </w:rPr>
        <w:t xml:space="preserve"> North Carolina, and the </w:t>
      </w:r>
      <w:proofErr w:type="spellStart"/>
      <w:r w:rsidRPr="00D46715">
        <w:rPr>
          <w:rFonts w:asciiTheme="minorHAnsi" w:eastAsia="Calibri" w:hAnsiTheme="minorHAnsi" w:cstheme="minorHAnsi"/>
          <w:color w:val="231F20"/>
        </w:rPr>
        <w:t>SkillsUSA</w:t>
      </w:r>
      <w:proofErr w:type="spellEnd"/>
      <w:r w:rsidRPr="00D46715">
        <w:rPr>
          <w:rFonts w:asciiTheme="minorHAnsi" w:eastAsia="Calibri" w:hAnsiTheme="minorHAnsi" w:cstheme="minorHAnsi"/>
          <w:color w:val="231F20"/>
        </w:rPr>
        <w:t xml:space="preserve"> Championships Technical Committee and judges are released from all responsibility relating to personal injuries resulting from its use.  Contestants will be removed from competition if proper training has not been provided and/or they are using equipment in an unsafe manner.</w:t>
      </w:r>
    </w:p>
    <w:p w:rsidR="0074301E" w:rsidRPr="00D46715" w:rsidRDefault="0074301E">
      <w:pPr>
        <w:widowControl w:val="0"/>
        <w:rPr>
          <w:rFonts w:asciiTheme="minorHAnsi" w:eastAsia="Calibri" w:hAnsiTheme="minorHAnsi" w:cstheme="minorHAnsi"/>
          <w:color w:val="231F20"/>
        </w:rPr>
      </w:pPr>
    </w:p>
    <w:p w:rsidR="0074301E" w:rsidRPr="00D46715" w:rsidRDefault="00E8257F">
      <w:pPr>
        <w:widowControl w:val="0"/>
        <w:rPr>
          <w:rFonts w:asciiTheme="minorHAnsi" w:eastAsia="Calibri" w:hAnsiTheme="minorHAnsi" w:cstheme="minorHAnsi"/>
          <w:sz w:val="20"/>
          <w:szCs w:val="20"/>
        </w:rPr>
      </w:pPr>
      <w:r w:rsidRPr="00D46715">
        <w:rPr>
          <w:rFonts w:asciiTheme="minorHAnsi" w:eastAsia="Calibri" w:hAnsiTheme="minorHAnsi" w:cstheme="minorHAnsi"/>
          <w:b/>
          <w:color w:val="231F20"/>
          <w:sz w:val="32"/>
          <w:szCs w:val="32"/>
        </w:rPr>
        <w:t>E</w:t>
      </w:r>
      <w:r w:rsidRPr="00D46715">
        <w:rPr>
          <w:rFonts w:asciiTheme="minorHAnsi" w:eastAsia="Calibri" w:hAnsiTheme="minorHAnsi" w:cstheme="minorHAnsi"/>
          <w:b/>
          <w:color w:val="231F20"/>
        </w:rPr>
        <w:t>LIGIBILITY</w:t>
      </w:r>
    </w:p>
    <w:p w:rsidR="0074301E" w:rsidRPr="00D46715" w:rsidRDefault="00E8257F">
      <w:pPr>
        <w:widowControl w:val="0"/>
        <w:rPr>
          <w:rFonts w:asciiTheme="minorHAnsi" w:eastAsia="Calibri" w:hAnsiTheme="minorHAnsi" w:cstheme="minorHAnsi"/>
          <w:color w:val="231F20"/>
        </w:rPr>
      </w:pPr>
      <w:r w:rsidRPr="00D46715">
        <w:rPr>
          <w:rFonts w:asciiTheme="minorHAnsi" w:eastAsia="Calibri" w:hAnsiTheme="minorHAnsi" w:cstheme="minorHAnsi"/>
          <w:color w:val="231F20"/>
        </w:rPr>
        <w:t xml:space="preserve">Open to active </w:t>
      </w:r>
      <w:proofErr w:type="spellStart"/>
      <w:r w:rsidRPr="00D46715">
        <w:rPr>
          <w:rFonts w:asciiTheme="minorHAnsi" w:eastAsia="Calibri" w:hAnsiTheme="minorHAnsi" w:cstheme="minorHAnsi"/>
          <w:color w:val="231F20"/>
        </w:rPr>
        <w:t>SkillsUSA</w:t>
      </w:r>
      <w:proofErr w:type="spellEnd"/>
      <w:r w:rsidRPr="00D46715">
        <w:rPr>
          <w:rFonts w:asciiTheme="minorHAnsi" w:eastAsia="Calibri" w:hAnsiTheme="minorHAnsi" w:cstheme="minorHAnsi"/>
          <w:color w:val="231F20"/>
        </w:rPr>
        <w:t xml:space="preserve"> high school members in programs with carpentry, electrical trades and masonry as the occupational objective (Core and Sustainability).  Students may not have taken or are currently taking any Carpentry 1, Electrical Trades 1, Plumbing 1, or Masonry 1 course at the time of competition.</w:t>
      </w:r>
    </w:p>
    <w:p w:rsidR="0074301E" w:rsidRPr="00D46715" w:rsidRDefault="0074301E">
      <w:pPr>
        <w:widowControl w:val="0"/>
        <w:rPr>
          <w:rFonts w:asciiTheme="minorHAnsi" w:eastAsia="Calibri" w:hAnsiTheme="minorHAnsi" w:cstheme="minorHAnsi"/>
          <w:color w:val="231F20"/>
        </w:rPr>
      </w:pPr>
      <w:bookmarkStart w:id="0" w:name="_heading=h.gjdgxs" w:colFirst="0" w:colLast="0"/>
      <w:bookmarkEnd w:id="0"/>
    </w:p>
    <w:p w:rsidR="0074301E" w:rsidRPr="00D46715" w:rsidRDefault="00E8257F">
      <w:pPr>
        <w:widowControl w:val="0"/>
        <w:rPr>
          <w:rFonts w:asciiTheme="minorHAnsi" w:eastAsia="Calibri" w:hAnsiTheme="minorHAnsi" w:cstheme="minorHAnsi"/>
          <w:b/>
          <w:color w:val="231F20"/>
        </w:rPr>
      </w:pPr>
      <w:r w:rsidRPr="00D46715">
        <w:rPr>
          <w:rFonts w:asciiTheme="minorHAnsi" w:eastAsia="Calibri" w:hAnsiTheme="minorHAnsi" w:cstheme="minorHAnsi"/>
          <w:b/>
          <w:color w:val="231F20"/>
          <w:sz w:val="32"/>
          <w:szCs w:val="32"/>
        </w:rPr>
        <w:t>S</w:t>
      </w:r>
      <w:r w:rsidRPr="00D46715">
        <w:rPr>
          <w:rFonts w:asciiTheme="minorHAnsi" w:eastAsia="Calibri" w:hAnsiTheme="minorHAnsi" w:cstheme="minorHAnsi"/>
          <w:b/>
          <w:color w:val="231F20"/>
        </w:rPr>
        <w:t xml:space="preserve">COPE OF THE </w:t>
      </w:r>
      <w:r w:rsidRPr="00D46715">
        <w:rPr>
          <w:rFonts w:asciiTheme="minorHAnsi" w:eastAsia="Calibri" w:hAnsiTheme="minorHAnsi" w:cstheme="minorHAnsi"/>
          <w:b/>
          <w:color w:val="231F20"/>
          <w:sz w:val="32"/>
          <w:szCs w:val="32"/>
        </w:rPr>
        <w:t>C</w:t>
      </w:r>
      <w:r w:rsidRPr="00D46715">
        <w:rPr>
          <w:rFonts w:asciiTheme="minorHAnsi" w:eastAsia="Calibri" w:hAnsiTheme="minorHAnsi" w:cstheme="minorHAnsi"/>
          <w:b/>
          <w:color w:val="231F20"/>
        </w:rPr>
        <w:t>ONTEST</w:t>
      </w:r>
    </w:p>
    <w:p w:rsidR="0074301E" w:rsidRPr="00D46715" w:rsidRDefault="00E8257F">
      <w:pPr>
        <w:widowControl w:val="0"/>
        <w:rPr>
          <w:rFonts w:asciiTheme="minorHAnsi" w:eastAsia="Calibri" w:hAnsiTheme="minorHAnsi" w:cstheme="minorHAnsi"/>
          <w:color w:val="231F20"/>
        </w:rPr>
      </w:pPr>
      <w:r w:rsidRPr="00D46715">
        <w:rPr>
          <w:rFonts w:asciiTheme="minorHAnsi" w:eastAsia="Calibri" w:hAnsiTheme="minorHAnsi" w:cstheme="minorHAnsi"/>
          <w:color w:val="231F20"/>
        </w:rPr>
        <w:t>In addition to a hands-on performance component, the contest will include a written knowledge test that assesses knowledge of Construction Core areas, including but not limited to safety, hand and power tools, building materials, construction math, and basic blueprint reading.</w:t>
      </w:r>
    </w:p>
    <w:p w:rsidR="0074301E" w:rsidRPr="00D46715" w:rsidRDefault="0074301E">
      <w:pPr>
        <w:widowControl w:val="0"/>
        <w:rPr>
          <w:rFonts w:asciiTheme="minorHAnsi" w:eastAsia="Calibri" w:hAnsiTheme="minorHAnsi" w:cstheme="minorHAnsi"/>
          <w:color w:val="231F20"/>
        </w:rPr>
      </w:pPr>
    </w:p>
    <w:p w:rsidR="0074301E" w:rsidRPr="00D46715" w:rsidRDefault="00E8257F">
      <w:pPr>
        <w:widowControl w:val="0"/>
        <w:rPr>
          <w:rFonts w:asciiTheme="minorHAnsi" w:eastAsia="Calibri" w:hAnsiTheme="minorHAnsi" w:cstheme="minorHAnsi"/>
          <w:b/>
          <w:color w:val="231F20"/>
        </w:rPr>
      </w:pPr>
      <w:r w:rsidRPr="00D46715">
        <w:rPr>
          <w:rFonts w:asciiTheme="minorHAnsi" w:eastAsia="Calibri" w:hAnsiTheme="minorHAnsi" w:cstheme="minorHAnsi"/>
          <w:b/>
          <w:color w:val="231F20"/>
          <w:sz w:val="32"/>
          <w:szCs w:val="32"/>
        </w:rPr>
        <w:t>E</w:t>
      </w:r>
      <w:r w:rsidRPr="00D46715">
        <w:rPr>
          <w:rFonts w:asciiTheme="minorHAnsi" w:eastAsia="Calibri" w:hAnsiTheme="minorHAnsi" w:cstheme="minorHAnsi"/>
          <w:b/>
          <w:color w:val="231F20"/>
        </w:rPr>
        <w:t xml:space="preserve">QUIPMENT AND </w:t>
      </w:r>
      <w:r w:rsidRPr="00D46715">
        <w:rPr>
          <w:rFonts w:asciiTheme="minorHAnsi" w:eastAsia="Calibri" w:hAnsiTheme="minorHAnsi" w:cstheme="minorHAnsi"/>
          <w:b/>
          <w:color w:val="231F20"/>
          <w:sz w:val="32"/>
          <w:szCs w:val="32"/>
        </w:rPr>
        <w:t>M</w:t>
      </w:r>
      <w:r w:rsidRPr="00D46715">
        <w:rPr>
          <w:rFonts w:asciiTheme="minorHAnsi" w:eastAsia="Calibri" w:hAnsiTheme="minorHAnsi" w:cstheme="minorHAnsi"/>
          <w:b/>
          <w:color w:val="231F20"/>
        </w:rPr>
        <w:t>ATERIALS</w:t>
      </w:r>
    </w:p>
    <w:p w:rsidR="0074301E" w:rsidRPr="00D46715" w:rsidRDefault="00E8257F">
      <w:pPr>
        <w:widowControl w:val="0"/>
        <w:ind w:left="360" w:hanging="360"/>
        <w:rPr>
          <w:rFonts w:asciiTheme="minorHAnsi" w:eastAsia="Calibri" w:hAnsiTheme="minorHAnsi" w:cstheme="minorHAnsi"/>
          <w:b/>
        </w:rPr>
      </w:pPr>
      <w:r w:rsidRPr="00D46715">
        <w:rPr>
          <w:rFonts w:asciiTheme="minorHAnsi" w:eastAsia="Calibri" w:hAnsiTheme="minorHAnsi" w:cstheme="minorHAnsi"/>
          <w:b/>
        </w:rPr>
        <w:t>1.</w:t>
      </w:r>
      <w:r w:rsidRPr="00D46715">
        <w:rPr>
          <w:rFonts w:asciiTheme="minorHAnsi" w:eastAsia="Calibri" w:hAnsiTheme="minorHAnsi" w:cstheme="minorHAnsi"/>
          <w:b/>
        </w:rPr>
        <w:tab/>
        <w:t>Supplied by the technical committee:</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a.</w:t>
      </w:r>
      <w:r w:rsidRPr="00D46715">
        <w:rPr>
          <w:rFonts w:asciiTheme="minorHAnsi" w:eastAsia="Calibri" w:hAnsiTheme="minorHAnsi" w:cstheme="minorHAnsi"/>
        </w:rPr>
        <w:tab/>
        <w:t>All lumber and materials, as specified on the job sheet(s).</w:t>
      </w:r>
      <w:r w:rsidRPr="00D46715">
        <w:rPr>
          <w:rFonts w:asciiTheme="minorHAnsi" w:eastAsia="Calibri" w:hAnsiTheme="minorHAnsi" w:cstheme="minorHAnsi"/>
        </w:rPr>
        <w:tab/>
      </w:r>
    </w:p>
    <w:p w:rsidR="0074301E" w:rsidRPr="00D46715" w:rsidRDefault="00E8257F">
      <w:pPr>
        <w:widowControl w:val="0"/>
        <w:ind w:left="900" w:hanging="360"/>
        <w:rPr>
          <w:rFonts w:asciiTheme="minorHAnsi" w:eastAsia="Calibri" w:hAnsiTheme="minorHAnsi" w:cstheme="minorHAnsi"/>
        </w:rPr>
      </w:pPr>
      <w:proofErr w:type="gramStart"/>
      <w:r w:rsidRPr="00D46715">
        <w:rPr>
          <w:rFonts w:asciiTheme="minorHAnsi" w:eastAsia="Calibri" w:hAnsiTheme="minorHAnsi" w:cstheme="minorHAnsi"/>
        </w:rPr>
        <w:t>b.</w:t>
      </w:r>
      <w:r w:rsidRPr="00D46715">
        <w:rPr>
          <w:rFonts w:asciiTheme="minorHAnsi" w:eastAsia="Calibri" w:hAnsiTheme="minorHAnsi" w:cstheme="minorHAnsi"/>
        </w:rPr>
        <w:tab/>
        <w:t>Job</w:t>
      </w:r>
      <w:proofErr w:type="gramEnd"/>
      <w:r w:rsidRPr="00D46715">
        <w:rPr>
          <w:rFonts w:asciiTheme="minorHAnsi" w:eastAsia="Calibri" w:hAnsiTheme="minorHAnsi" w:cstheme="minorHAnsi"/>
        </w:rPr>
        <w:t xml:space="preserve"> Sheet and blueprints for each contestant and judge. </w:t>
      </w:r>
    </w:p>
    <w:p w:rsidR="0074301E" w:rsidRPr="00D46715" w:rsidRDefault="00E8257F" w:rsidP="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c.</w:t>
      </w:r>
      <w:r w:rsidRPr="00D46715">
        <w:rPr>
          <w:rFonts w:asciiTheme="minorHAnsi" w:eastAsia="Calibri" w:hAnsiTheme="minorHAnsi" w:cstheme="minorHAnsi"/>
        </w:rPr>
        <w:tab/>
        <w:t>All necessary information and furnishings for the judge and technical committee.</w:t>
      </w:r>
    </w:p>
    <w:p w:rsidR="0074301E" w:rsidRPr="00D46715" w:rsidRDefault="00E8257F">
      <w:pPr>
        <w:widowControl w:val="0"/>
        <w:ind w:left="360" w:hanging="360"/>
        <w:rPr>
          <w:rFonts w:asciiTheme="minorHAnsi" w:eastAsia="Calibri" w:hAnsiTheme="minorHAnsi" w:cstheme="minorHAnsi"/>
          <w:b/>
        </w:rPr>
      </w:pPr>
      <w:r w:rsidRPr="00D46715">
        <w:rPr>
          <w:rFonts w:asciiTheme="minorHAnsi" w:eastAsia="Calibri" w:hAnsiTheme="minorHAnsi" w:cstheme="minorHAnsi"/>
          <w:b/>
        </w:rPr>
        <w:lastRenderedPageBreak/>
        <w:t>2.</w:t>
      </w:r>
      <w:r w:rsidRPr="00D46715">
        <w:rPr>
          <w:rFonts w:asciiTheme="minorHAnsi" w:eastAsia="Calibri" w:hAnsiTheme="minorHAnsi" w:cstheme="minorHAnsi"/>
          <w:b/>
        </w:rPr>
        <w:tab/>
        <w:t>Supplied by conte</w:t>
      </w:r>
      <w:bookmarkStart w:id="1" w:name="_GoBack"/>
      <w:bookmarkEnd w:id="1"/>
      <w:r w:rsidRPr="00D46715">
        <w:rPr>
          <w:rFonts w:asciiTheme="minorHAnsi" w:eastAsia="Calibri" w:hAnsiTheme="minorHAnsi" w:cstheme="minorHAnsi"/>
          <w:b/>
        </w:rPr>
        <w:t>stant:</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a.</w:t>
      </w:r>
      <w:r w:rsidRPr="00D46715">
        <w:rPr>
          <w:rFonts w:asciiTheme="minorHAnsi" w:eastAsia="Calibri" w:hAnsiTheme="minorHAnsi" w:cstheme="minorHAnsi"/>
        </w:rPr>
        <w:tab/>
        <w:t>Safety glasses</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b.</w:t>
      </w:r>
      <w:r w:rsidRPr="00D46715">
        <w:rPr>
          <w:rFonts w:asciiTheme="minorHAnsi" w:eastAsia="Calibri" w:hAnsiTheme="minorHAnsi" w:cstheme="minorHAnsi"/>
        </w:rPr>
        <w:tab/>
        <w:t>Calculator</w:t>
      </w:r>
    </w:p>
    <w:p w:rsidR="0074301E" w:rsidRPr="00D46715" w:rsidRDefault="00E8257F">
      <w:pPr>
        <w:widowControl w:val="0"/>
        <w:ind w:left="900" w:hanging="360"/>
        <w:rPr>
          <w:rFonts w:asciiTheme="minorHAnsi" w:eastAsia="Calibri" w:hAnsiTheme="minorHAnsi" w:cstheme="minorHAnsi"/>
        </w:rPr>
      </w:pPr>
      <w:proofErr w:type="gramStart"/>
      <w:r w:rsidRPr="00D46715">
        <w:rPr>
          <w:rFonts w:asciiTheme="minorHAnsi" w:eastAsia="Calibri" w:hAnsiTheme="minorHAnsi" w:cstheme="minorHAnsi"/>
        </w:rPr>
        <w:t>c</w:t>
      </w:r>
      <w:proofErr w:type="gramEnd"/>
      <w:r w:rsidRPr="00D46715">
        <w:rPr>
          <w:rFonts w:asciiTheme="minorHAnsi" w:eastAsia="Calibri" w:hAnsiTheme="minorHAnsi" w:cstheme="minorHAnsi"/>
        </w:rPr>
        <w:t>.</w:t>
      </w:r>
      <w:r w:rsidRPr="00D46715">
        <w:rPr>
          <w:rFonts w:asciiTheme="minorHAnsi" w:eastAsia="Calibri" w:hAnsiTheme="minorHAnsi" w:cstheme="minorHAnsi"/>
        </w:rPr>
        <w:tab/>
        <w:t>16 oz. nail hammer (curved or straight)</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d.</w:t>
      </w:r>
      <w:r w:rsidRPr="00D46715">
        <w:rPr>
          <w:rFonts w:asciiTheme="minorHAnsi" w:eastAsia="Calibri" w:hAnsiTheme="minorHAnsi" w:cstheme="minorHAnsi"/>
        </w:rPr>
        <w:tab/>
        <w:t>Speed Square</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e.</w:t>
      </w:r>
      <w:r w:rsidRPr="00D46715">
        <w:rPr>
          <w:rFonts w:asciiTheme="minorHAnsi" w:eastAsia="Calibri" w:hAnsiTheme="minorHAnsi" w:cstheme="minorHAnsi"/>
        </w:rPr>
        <w:tab/>
        <w:t>Set of Phillips / slotted head screwdrivers</w:t>
      </w:r>
      <w:r w:rsidRPr="00D46715">
        <w:rPr>
          <w:rFonts w:asciiTheme="minorHAnsi" w:eastAsia="Calibri" w:hAnsiTheme="minorHAnsi" w:cstheme="minorHAnsi"/>
        </w:rPr>
        <w:tab/>
      </w:r>
    </w:p>
    <w:p w:rsidR="0074301E" w:rsidRPr="00D46715" w:rsidRDefault="00E8257F">
      <w:pPr>
        <w:widowControl w:val="0"/>
        <w:ind w:left="900" w:hanging="360"/>
        <w:rPr>
          <w:rFonts w:asciiTheme="minorHAnsi" w:eastAsia="Calibri" w:hAnsiTheme="minorHAnsi" w:cstheme="minorHAnsi"/>
        </w:rPr>
      </w:pPr>
      <w:proofErr w:type="gramStart"/>
      <w:r w:rsidRPr="00D46715">
        <w:rPr>
          <w:rFonts w:asciiTheme="minorHAnsi" w:eastAsia="Calibri" w:hAnsiTheme="minorHAnsi" w:cstheme="minorHAnsi"/>
        </w:rPr>
        <w:t>f</w:t>
      </w:r>
      <w:proofErr w:type="gramEnd"/>
      <w:r w:rsidRPr="00D46715">
        <w:rPr>
          <w:rFonts w:asciiTheme="minorHAnsi" w:eastAsia="Calibri" w:hAnsiTheme="minorHAnsi" w:cstheme="minorHAnsi"/>
        </w:rPr>
        <w:t>.</w:t>
      </w:r>
      <w:r w:rsidRPr="00D46715">
        <w:rPr>
          <w:rFonts w:asciiTheme="minorHAnsi" w:eastAsia="Calibri" w:hAnsiTheme="minorHAnsi" w:cstheme="minorHAnsi"/>
        </w:rPr>
        <w:tab/>
        <w:t>16’ or larger tape measure</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g.</w:t>
      </w:r>
      <w:r w:rsidRPr="00D46715">
        <w:rPr>
          <w:rFonts w:asciiTheme="minorHAnsi" w:eastAsia="Calibri" w:hAnsiTheme="minorHAnsi" w:cstheme="minorHAnsi"/>
        </w:rPr>
        <w:tab/>
        <w:t>Pencils</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h.</w:t>
      </w:r>
      <w:r w:rsidRPr="00D46715">
        <w:rPr>
          <w:rFonts w:asciiTheme="minorHAnsi" w:eastAsia="Calibri" w:hAnsiTheme="minorHAnsi" w:cstheme="minorHAnsi"/>
        </w:rPr>
        <w:tab/>
        <w:t>Chalk line (blue chalk)</w:t>
      </w:r>
    </w:p>
    <w:p w:rsidR="0074301E" w:rsidRPr="00D46715" w:rsidRDefault="00E8257F">
      <w:pPr>
        <w:widowControl w:val="0"/>
        <w:ind w:left="900" w:hanging="360"/>
        <w:rPr>
          <w:rFonts w:asciiTheme="minorHAnsi" w:eastAsia="Calibri" w:hAnsiTheme="minorHAnsi" w:cstheme="minorHAnsi"/>
        </w:rPr>
      </w:pPr>
      <w:proofErr w:type="spellStart"/>
      <w:proofErr w:type="gramStart"/>
      <w:r w:rsidRPr="00D46715">
        <w:rPr>
          <w:rFonts w:asciiTheme="minorHAnsi" w:eastAsia="Calibri" w:hAnsiTheme="minorHAnsi" w:cstheme="minorHAnsi"/>
        </w:rPr>
        <w:t>i</w:t>
      </w:r>
      <w:proofErr w:type="spellEnd"/>
      <w:proofErr w:type="gramEnd"/>
      <w:r w:rsidRPr="00D46715">
        <w:rPr>
          <w:rFonts w:asciiTheme="minorHAnsi" w:eastAsia="Calibri" w:hAnsiTheme="minorHAnsi" w:cstheme="minorHAnsi"/>
        </w:rPr>
        <w:t>.</w:t>
      </w:r>
      <w:r w:rsidRPr="00D46715">
        <w:rPr>
          <w:rFonts w:asciiTheme="minorHAnsi" w:eastAsia="Calibri" w:hAnsiTheme="minorHAnsi" w:cstheme="minorHAnsi"/>
        </w:rPr>
        <w:tab/>
        <w:t>50’ power cord (UL approved ground)</w:t>
      </w:r>
    </w:p>
    <w:p w:rsidR="0074301E" w:rsidRPr="00D46715" w:rsidRDefault="00E8257F">
      <w:pPr>
        <w:widowControl w:val="0"/>
        <w:tabs>
          <w:tab w:val="left" w:pos="540"/>
        </w:tabs>
        <w:ind w:left="900" w:hanging="360"/>
        <w:rPr>
          <w:rFonts w:asciiTheme="minorHAnsi" w:eastAsia="Calibri" w:hAnsiTheme="minorHAnsi" w:cstheme="minorHAnsi"/>
        </w:rPr>
      </w:pPr>
      <w:r w:rsidRPr="00D46715">
        <w:rPr>
          <w:rFonts w:asciiTheme="minorHAnsi" w:eastAsia="Calibri" w:hAnsiTheme="minorHAnsi" w:cstheme="minorHAnsi"/>
        </w:rPr>
        <w:t>j.</w:t>
      </w:r>
      <w:r w:rsidRPr="00D46715">
        <w:rPr>
          <w:rFonts w:asciiTheme="minorHAnsi" w:eastAsia="Calibri" w:hAnsiTheme="minorHAnsi" w:cstheme="minorHAnsi"/>
        </w:rPr>
        <w:tab/>
        <w:t>Power circular handsaw with new carbide-tipped bit</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k.</w:t>
      </w:r>
      <w:r w:rsidRPr="00D46715">
        <w:rPr>
          <w:rFonts w:asciiTheme="minorHAnsi" w:eastAsia="Calibri" w:hAnsiTheme="minorHAnsi" w:cstheme="minorHAnsi"/>
        </w:rPr>
        <w:tab/>
        <w:t>Blade wrench for your circular saw</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l.</w:t>
      </w:r>
      <w:r w:rsidRPr="00D46715">
        <w:rPr>
          <w:rFonts w:asciiTheme="minorHAnsi" w:eastAsia="Calibri" w:hAnsiTheme="minorHAnsi" w:cstheme="minorHAnsi"/>
        </w:rPr>
        <w:tab/>
        <w:t>One 8 point hand saw</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m.</w:t>
      </w:r>
      <w:r w:rsidRPr="00D46715">
        <w:rPr>
          <w:rFonts w:asciiTheme="minorHAnsi" w:eastAsia="Calibri" w:hAnsiTheme="minorHAnsi" w:cstheme="minorHAnsi"/>
        </w:rPr>
        <w:tab/>
        <w:t>Hard Hat</w:t>
      </w:r>
    </w:p>
    <w:p w:rsidR="0074301E" w:rsidRPr="00D46715" w:rsidRDefault="00E8257F">
      <w:pPr>
        <w:widowControl w:val="0"/>
        <w:ind w:left="900" w:hanging="360"/>
        <w:rPr>
          <w:rFonts w:asciiTheme="minorHAnsi" w:eastAsia="Calibri" w:hAnsiTheme="minorHAnsi" w:cstheme="minorHAnsi"/>
        </w:rPr>
      </w:pPr>
      <w:proofErr w:type="gramStart"/>
      <w:r w:rsidRPr="00D46715">
        <w:rPr>
          <w:rFonts w:asciiTheme="minorHAnsi" w:eastAsia="Calibri" w:hAnsiTheme="minorHAnsi" w:cstheme="minorHAnsi"/>
        </w:rPr>
        <w:t>n</w:t>
      </w:r>
      <w:proofErr w:type="gramEnd"/>
      <w:r w:rsidRPr="00D46715">
        <w:rPr>
          <w:rFonts w:asciiTheme="minorHAnsi" w:eastAsia="Calibri" w:hAnsiTheme="minorHAnsi" w:cstheme="minorHAnsi"/>
        </w:rPr>
        <w:t>.</w:t>
      </w:r>
      <w:r w:rsidRPr="00D46715">
        <w:rPr>
          <w:rFonts w:asciiTheme="minorHAnsi" w:eastAsia="Calibri" w:hAnsiTheme="minorHAnsi" w:cstheme="minorHAnsi"/>
        </w:rPr>
        <w:tab/>
        <w:t>High Visibility Safety vest (green or orange)</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o.</w:t>
      </w:r>
      <w:r w:rsidRPr="00D46715">
        <w:rPr>
          <w:rFonts w:asciiTheme="minorHAnsi" w:eastAsia="Calibri" w:hAnsiTheme="minorHAnsi" w:cstheme="minorHAnsi"/>
        </w:rPr>
        <w:tab/>
        <w:t>Pair of saw horses</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p.</w:t>
      </w:r>
      <w:r w:rsidRPr="00D46715">
        <w:rPr>
          <w:rFonts w:asciiTheme="minorHAnsi" w:eastAsia="Calibri" w:hAnsiTheme="minorHAnsi" w:cstheme="minorHAnsi"/>
        </w:rPr>
        <w:tab/>
        <w:t>Pair of clamps (to hold down 2x4 to saw horses)</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q.</w:t>
      </w:r>
      <w:r w:rsidRPr="00D46715">
        <w:rPr>
          <w:rFonts w:asciiTheme="minorHAnsi" w:eastAsia="Calibri" w:hAnsiTheme="minorHAnsi" w:cstheme="minorHAnsi"/>
        </w:rPr>
        <w:tab/>
        <w:t>Cordless drill</w:t>
      </w:r>
    </w:p>
    <w:p w:rsidR="0074301E" w:rsidRPr="00D46715" w:rsidRDefault="00E8257F">
      <w:pPr>
        <w:widowControl w:val="0"/>
        <w:ind w:left="900" w:hanging="360"/>
        <w:rPr>
          <w:rFonts w:asciiTheme="minorHAnsi" w:eastAsia="Calibri" w:hAnsiTheme="minorHAnsi" w:cstheme="minorHAnsi"/>
        </w:rPr>
      </w:pPr>
      <w:proofErr w:type="gramStart"/>
      <w:r w:rsidRPr="00D46715">
        <w:rPr>
          <w:rFonts w:asciiTheme="minorHAnsi" w:eastAsia="Calibri" w:hAnsiTheme="minorHAnsi" w:cstheme="minorHAnsi"/>
        </w:rPr>
        <w:t>r</w:t>
      </w:r>
      <w:proofErr w:type="gramEnd"/>
      <w:r w:rsidRPr="00D46715">
        <w:rPr>
          <w:rFonts w:asciiTheme="minorHAnsi" w:eastAsia="Calibri" w:hAnsiTheme="minorHAnsi" w:cstheme="minorHAnsi"/>
        </w:rPr>
        <w:t>.</w:t>
      </w:r>
      <w:r w:rsidRPr="00D46715">
        <w:rPr>
          <w:rFonts w:asciiTheme="minorHAnsi" w:eastAsia="Calibri" w:hAnsiTheme="minorHAnsi" w:cstheme="minorHAnsi"/>
        </w:rPr>
        <w:tab/>
        <w:t>1.5” Hole saw</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s.    ⅛” twist drill bit</w:t>
      </w:r>
    </w:p>
    <w:p w:rsidR="0074301E" w:rsidRPr="00D46715" w:rsidRDefault="00E8257F">
      <w:pPr>
        <w:widowControl w:val="0"/>
        <w:ind w:left="900" w:hanging="360"/>
        <w:rPr>
          <w:rFonts w:asciiTheme="minorHAnsi" w:eastAsia="Calibri" w:hAnsiTheme="minorHAnsi" w:cstheme="minorHAnsi"/>
        </w:rPr>
      </w:pPr>
      <w:r w:rsidRPr="00D46715">
        <w:rPr>
          <w:rFonts w:asciiTheme="minorHAnsi" w:eastAsia="Calibri" w:hAnsiTheme="minorHAnsi" w:cstheme="minorHAnsi"/>
        </w:rPr>
        <w:t>t.    Nail set for 6d finish nails</w:t>
      </w:r>
    </w:p>
    <w:p w:rsidR="0074301E" w:rsidRPr="00D46715" w:rsidRDefault="0074301E">
      <w:pPr>
        <w:widowControl w:val="0"/>
        <w:rPr>
          <w:rFonts w:asciiTheme="minorHAnsi" w:eastAsia="Calibri" w:hAnsiTheme="minorHAnsi" w:cstheme="minorHAnsi"/>
        </w:rPr>
      </w:pPr>
    </w:p>
    <w:p w:rsidR="0074301E" w:rsidRPr="00D46715" w:rsidRDefault="00E8257F">
      <w:pPr>
        <w:widowControl w:val="0"/>
        <w:rPr>
          <w:rFonts w:asciiTheme="minorHAnsi" w:eastAsia="Calibri" w:hAnsiTheme="minorHAnsi" w:cstheme="minorHAnsi"/>
          <w:b/>
        </w:rPr>
      </w:pPr>
      <w:r w:rsidRPr="00D46715">
        <w:rPr>
          <w:rFonts w:asciiTheme="minorHAnsi" w:eastAsia="Calibri" w:hAnsiTheme="minorHAnsi" w:cstheme="minorHAnsi"/>
          <w:b/>
        </w:rPr>
        <w:t>3.  Additional Items supplied by contestant:</w:t>
      </w:r>
    </w:p>
    <w:p w:rsidR="0074301E" w:rsidRPr="00D46715" w:rsidRDefault="00E8257F">
      <w:pPr>
        <w:widowControl w:val="0"/>
        <w:tabs>
          <w:tab w:val="left" w:pos="540"/>
          <w:tab w:val="left" w:pos="900"/>
        </w:tabs>
        <w:rPr>
          <w:rFonts w:asciiTheme="minorHAnsi" w:eastAsia="Calibri" w:hAnsiTheme="minorHAnsi" w:cstheme="minorHAnsi"/>
        </w:rPr>
      </w:pPr>
      <w:r w:rsidRPr="00D46715">
        <w:rPr>
          <w:rFonts w:asciiTheme="minorHAnsi" w:eastAsia="Calibri" w:hAnsiTheme="minorHAnsi" w:cstheme="minorHAnsi"/>
        </w:rPr>
        <w:tab/>
        <w:t xml:space="preserve">a. </w:t>
      </w:r>
      <w:r w:rsidRPr="00D46715">
        <w:rPr>
          <w:rFonts w:asciiTheme="minorHAnsi" w:eastAsia="Calibri" w:hAnsiTheme="minorHAnsi" w:cstheme="minorHAnsi"/>
        </w:rPr>
        <w:tab/>
        <w:t>Resume</w:t>
      </w:r>
    </w:p>
    <w:p w:rsidR="0074301E" w:rsidRPr="00D46715" w:rsidRDefault="00E8257F">
      <w:pPr>
        <w:widowControl w:val="0"/>
        <w:tabs>
          <w:tab w:val="left" w:pos="540"/>
          <w:tab w:val="left" w:pos="900"/>
        </w:tabs>
        <w:rPr>
          <w:rFonts w:asciiTheme="minorHAnsi" w:eastAsia="Calibri" w:hAnsiTheme="minorHAnsi" w:cstheme="minorHAnsi"/>
        </w:rPr>
      </w:pPr>
      <w:r w:rsidRPr="00D46715">
        <w:rPr>
          <w:rFonts w:asciiTheme="minorHAnsi" w:eastAsia="Calibri" w:hAnsiTheme="minorHAnsi" w:cstheme="minorHAnsi"/>
        </w:rPr>
        <w:tab/>
        <w:t xml:space="preserve">b. </w:t>
      </w:r>
      <w:r w:rsidRPr="00D46715">
        <w:rPr>
          <w:rFonts w:asciiTheme="minorHAnsi" w:eastAsia="Calibri" w:hAnsiTheme="minorHAnsi" w:cstheme="minorHAnsi"/>
        </w:rPr>
        <w:tab/>
        <w:t>Construction Core Contest Verification Form</w:t>
      </w:r>
    </w:p>
    <w:p w:rsidR="0074301E" w:rsidRPr="00D46715" w:rsidRDefault="0074301E">
      <w:pPr>
        <w:widowControl w:val="0"/>
        <w:tabs>
          <w:tab w:val="left" w:pos="540"/>
          <w:tab w:val="left" w:pos="900"/>
        </w:tabs>
        <w:rPr>
          <w:rFonts w:asciiTheme="minorHAnsi" w:eastAsia="Calibri" w:hAnsiTheme="minorHAnsi" w:cstheme="minorHAnsi"/>
        </w:rPr>
      </w:pPr>
    </w:p>
    <w:p w:rsidR="0074301E" w:rsidRPr="00D46715" w:rsidRDefault="0074301E">
      <w:pPr>
        <w:widowControl w:val="0"/>
        <w:tabs>
          <w:tab w:val="left" w:pos="540"/>
          <w:tab w:val="left" w:pos="900"/>
        </w:tabs>
        <w:rPr>
          <w:rFonts w:asciiTheme="minorHAnsi" w:eastAsia="Calibri" w:hAnsiTheme="minorHAnsi" w:cstheme="minorHAnsi"/>
        </w:rPr>
      </w:pPr>
    </w:p>
    <w:p w:rsidR="0074301E" w:rsidRPr="00D46715" w:rsidRDefault="00E8257F">
      <w:pPr>
        <w:widowControl w:val="0"/>
        <w:rPr>
          <w:rFonts w:asciiTheme="minorHAnsi" w:eastAsia="Calibri" w:hAnsiTheme="minorHAnsi" w:cstheme="minorHAnsi"/>
          <w:b/>
          <w:color w:val="231F20"/>
        </w:rPr>
      </w:pPr>
      <w:r w:rsidRPr="00D46715">
        <w:rPr>
          <w:rFonts w:asciiTheme="minorHAnsi" w:eastAsia="Calibri" w:hAnsiTheme="minorHAnsi" w:cstheme="minorHAnsi"/>
          <w:b/>
          <w:color w:val="231F20"/>
          <w:sz w:val="32"/>
          <w:szCs w:val="32"/>
        </w:rPr>
        <w:t>C</w:t>
      </w:r>
      <w:r w:rsidRPr="00D46715">
        <w:rPr>
          <w:rFonts w:asciiTheme="minorHAnsi" w:eastAsia="Calibri" w:hAnsiTheme="minorHAnsi" w:cstheme="minorHAnsi"/>
          <w:b/>
          <w:color w:val="231F20"/>
        </w:rPr>
        <w:t xml:space="preserve">ONTEST </w:t>
      </w:r>
      <w:r w:rsidRPr="00D46715">
        <w:rPr>
          <w:rFonts w:asciiTheme="minorHAnsi" w:eastAsia="Calibri" w:hAnsiTheme="minorHAnsi" w:cstheme="minorHAnsi"/>
          <w:b/>
          <w:color w:val="231F20"/>
          <w:sz w:val="32"/>
          <w:szCs w:val="32"/>
        </w:rPr>
        <w:t>G</w:t>
      </w:r>
      <w:r w:rsidRPr="00D46715">
        <w:rPr>
          <w:rFonts w:asciiTheme="minorHAnsi" w:eastAsia="Calibri" w:hAnsiTheme="minorHAnsi" w:cstheme="minorHAnsi"/>
          <w:b/>
          <w:color w:val="231F20"/>
        </w:rPr>
        <w:t>UIDELINES</w:t>
      </w:r>
    </w:p>
    <w:p w:rsidR="0074301E" w:rsidRPr="00D46715" w:rsidRDefault="00E8257F">
      <w:pPr>
        <w:widowControl w:val="0"/>
        <w:spacing w:after="120"/>
        <w:rPr>
          <w:rFonts w:asciiTheme="minorHAnsi" w:eastAsia="Calibri" w:hAnsiTheme="minorHAnsi" w:cstheme="minorHAnsi"/>
          <w:color w:val="231F20"/>
        </w:rPr>
      </w:pPr>
      <w:r w:rsidRPr="00D46715">
        <w:rPr>
          <w:rFonts w:asciiTheme="minorHAnsi" w:eastAsia="Calibri" w:hAnsiTheme="minorHAnsi" w:cstheme="minorHAnsi"/>
          <w:color w:val="231F20"/>
        </w:rPr>
        <w:t>1.  The contest will assess accuracy, workmanship, the ability to read and interpret basic blueprints, and the proper use of tools and equipment safely.</w:t>
      </w:r>
    </w:p>
    <w:p w:rsidR="0074301E" w:rsidRPr="00D46715" w:rsidRDefault="00E8257F">
      <w:pPr>
        <w:widowControl w:val="0"/>
        <w:spacing w:after="120"/>
        <w:rPr>
          <w:rFonts w:asciiTheme="minorHAnsi" w:eastAsia="Calibri" w:hAnsiTheme="minorHAnsi" w:cstheme="minorHAnsi"/>
          <w:color w:val="231F20"/>
        </w:rPr>
      </w:pPr>
      <w:r w:rsidRPr="00D46715">
        <w:rPr>
          <w:rFonts w:asciiTheme="minorHAnsi" w:eastAsia="Calibri" w:hAnsiTheme="minorHAnsi" w:cstheme="minorHAnsi"/>
          <w:color w:val="231F20"/>
        </w:rPr>
        <w:t>2.  Contestants will be judged on knowledge of objectives and the use of all tools and the proper use of PPE.</w:t>
      </w:r>
    </w:p>
    <w:p w:rsidR="0074301E" w:rsidRPr="00D46715" w:rsidRDefault="00E8257F">
      <w:pPr>
        <w:widowControl w:val="0"/>
        <w:spacing w:after="120"/>
        <w:rPr>
          <w:rFonts w:asciiTheme="minorHAnsi" w:eastAsia="Calibri" w:hAnsiTheme="minorHAnsi" w:cstheme="minorHAnsi"/>
          <w:color w:val="231F20"/>
        </w:rPr>
      </w:pPr>
      <w:r w:rsidRPr="00D46715">
        <w:rPr>
          <w:rFonts w:asciiTheme="minorHAnsi" w:eastAsia="Calibri" w:hAnsiTheme="minorHAnsi" w:cstheme="minorHAnsi"/>
          <w:color w:val="231F20"/>
        </w:rPr>
        <w:t>3.  Time Limit – Contestants will be stopped when time limits as specified on the contest job sheet are up.  However, contestants may stop whenever they have completed a particular phase of the contest.</w:t>
      </w:r>
    </w:p>
    <w:p w:rsidR="00E8257F" w:rsidRPr="00D46715" w:rsidRDefault="00E8257F" w:rsidP="00E8257F">
      <w:pPr>
        <w:widowControl w:val="0"/>
        <w:tabs>
          <w:tab w:val="left" w:pos="374"/>
        </w:tabs>
        <w:spacing w:after="120"/>
        <w:rPr>
          <w:rFonts w:asciiTheme="minorHAnsi" w:eastAsia="Calibri" w:hAnsiTheme="minorHAnsi" w:cstheme="minorHAnsi"/>
          <w:color w:val="231F20"/>
        </w:rPr>
      </w:pPr>
      <w:r w:rsidRPr="00D46715">
        <w:rPr>
          <w:rFonts w:asciiTheme="minorHAnsi" w:eastAsia="Calibri" w:hAnsiTheme="minorHAnsi" w:cstheme="minorHAnsi"/>
          <w:color w:val="231F20"/>
        </w:rPr>
        <w:t>4.  The dismantling of any project and cleanup of our completion area will be considered the final sequence or task of this contest.</w:t>
      </w:r>
    </w:p>
    <w:p w:rsidR="00E8257F" w:rsidRPr="00D46715" w:rsidRDefault="00E8257F" w:rsidP="00E8257F">
      <w:pPr>
        <w:widowControl w:val="0"/>
        <w:tabs>
          <w:tab w:val="left" w:pos="374"/>
        </w:tabs>
        <w:spacing w:after="120"/>
        <w:rPr>
          <w:rFonts w:asciiTheme="minorHAnsi" w:eastAsia="Calibri" w:hAnsiTheme="minorHAnsi" w:cstheme="minorHAnsi"/>
          <w:color w:val="231F20"/>
        </w:rPr>
      </w:pPr>
    </w:p>
    <w:p w:rsidR="00E8257F" w:rsidRPr="00D46715" w:rsidRDefault="00E8257F" w:rsidP="00E8257F">
      <w:pPr>
        <w:widowControl w:val="0"/>
        <w:tabs>
          <w:tab w:val="left" w:pos="374"/>
        </w:tabs>
        <w:spacing w:after="120"/>
        <w:rPr>
          <w:rFonts w:asciiTheme="minorHAnsi" w:eastAsia="Calibri" w:hAnsiTheme="minorHAnsi" w:cstheme="minorHAnsi"/>
          <w:color w:val="231F20"/>
        </w:rPr>
      </w:pPr>
    </w:p>
    <w:p w:rsidR="00E8257F" w:rsidRPr="00D46715" w:rsidRDefault="00E8257F" w:rsidP="00E8257F">
      <w:pPr>
        <w:widowControl w:val="0"/>
        <w:tabs>
          <w:tab w:val="left" w:pos="374"/>
        </w:tabs>
        <w:spacing w:after="120"/>
        <w:jc w:val="right"/>
        <w:rPr>
          <w:rFonts w:asciiTheme="minorHAnsi" w:eastAsia="Calibri" w:hAnsiTheme="minorHAnsi" w:cstheme="minorHAnsi"/>
          <w:b/>
          <w:sz w:val="48"/>
          <w:szCs w:val="48"/>
        </w:rPr>
      </w:pPr>
      <w:r w:rsidRPr="00D46715">
        <w:rPr>
          <w:rFonts w:asciiTheme="minorHAnsi" w:eastAsia="Calibri" w:hAnsiTheme="minorHAnsi" w:cstheme="minorHAnsi"/>
          <w:color w:val="231F20"/>
        </w:rPr>
        <w:t>Updated – 3/9/24</w:t>
      </w:r>
    </w:p>
    <w:p w:rsidR="00E8257F" w:rsidRPr="00D46715" w:rsidRDefault="00E8257F">
      <w:pPr>
        <w:rPr>
          <w:rFonts w:asciiTheme="minorHAnsi" w:eastAsia="Calibri" w:hAnsiTheme="minorHAnsi" w:cstheme="minorHAnsi"/>
          <w:b/>
          <w:sz w:val="48"/>
          <w:szCs w:val="48"/>
        </w:rPr>
      </w:pPr>
      <w:r w:rsidRPr="00D46715">
        <w:rPr>
          <w:rFonts w:asciiTheme="minorHAnsi" w:hAnsiTheme="minorHAnsi" w:cstheme="minorHAnsi"/>
          <w:noProof/>
        </w:rPr>
        <w:lastRenderedPageBreak/>
        <w:drawing>
          <wp:anchor distT="0" distB="0" distL="114300" distR="114300" simplePos="0" relativeHeight="251659264" behindDoc="0" locked="0" layoutInCell="1" hidden="0" allowOverlap="1">
            <wp:simplePos x="0" y="0"/>
            <wp:positionH relativeFrom="column">
              <wp:posOffset>4208145</wp:posOffset>
            </wp:positionH>
            <wp:positionV relativeFrom="paragraph">
              <wp:posOffset>-355600</wp:posOffset>
            </wp:positionV>
            <wp:extent cx="1723036" cy="1263650"/>
            <wp:effectExtent l="0" t="0" r="0" b="0"/>
            <wp:wrapNone/>
            <wp:docPr id="3" name="image2.jpg" descr="NC Logo 4c"/>
            <wp:cNvGraphicFramePr/>
            <a:graphic xmlns:a="http://schemas.openxmlformats.org/drawingml/2006/main">
              <a:graphicData uri="http://schemas.openxmlformats.org/drawingml/2006/picture">
                <pic:pic xmlns:pic="http://schemas.openxmlformats.org/drawingml/2006/picture">
                  <pic:nvPicPr>
                    <pic:cNvPr id="0" name="image2.jpg" descr="NC Logo 4c"/>
                    <pic:cNvPicPr preferRelativeResize="0"/>
                  </pic:nvPicPr>
                  <pic:blipFill>
                    <a:blip r:embed="rId6"/>
                    <a:srcRect/>
                    <a:stretch>
                      <a:fillRect/>
                    </a:stretch>
                  </pic:blipFill>
                  <pic:spPr>
                    <a:xfrm>
                      <a:off x="0" y="0"/>
                      <a:ext cx="1735743" cy="1272969"/>
                    </a:xfrm>
                    <a:prstGeom prst="rect">
                      <a:avLst/>
                    </a:prstGeom>
                    <a:ln/>
                  </pic:spPr>
                </pic:pic>
              </a:graphicData>
            </a:graphic>
            <wp14:sizeRelH relativeFrom="margin">
              <wp14:pctWidth>0</wp14:pctWidth>
            </wp14:sizeRelH>
            <wp14:sizeRelV relativeFrom="margin">
              <wp14:pctHeight>0</wp14:pctHeight>
            </wp14:sizeRelV>
          </wp:anchor>
        </w:drawing>
      </w:r>
      <w:proofErr w:type="gramStart"/>
      <w:r w:rsidRPr="00D46715">
        <w:rPr>
          <w:rFonts w:asciiTheme="minorHAnsi" w:eastAsia="Calibri" w:hAnsiTheme="minorHAnsi" w:cstheme="minorHAnsi"/>
          <w:b/>
          <w:sz w:val="48"/>
          <w:szCs w:val="48"/>
        </w:rPr>
        <w:t>CORE  CONTEST</w:t>
      </w:r>
      <w:proofErr w:type="gramEnd"/>
      <w:r w:rsidRPr="00D46715">
        <w:rPr>
          <w:rFonts w:asciiTheme="minorHAnsi" w:eastAsia="Calibri" w:hAnsiTheme="minorHAnsi" w:cstheme="minorHAnsi"/>
          <w:b/>
          <w:sz w:val="48"/>
          <w:szCs w:val="48"/>
        </w:rPr>
        <w:t xml:space="preserve">  </w:t>
      </w:r>
    </w:p>
    <w:p w:rsidR="0074301E" w:rsidRPr="00D46715" w:rsidRDefault="00E8257F">
      <w:pPr>
        <w:rPr>
          <w:rFonts w:asciiTheme="minorHAnsi" w:hAnsiTheme="minorHAnsi" w:cstheme="minorHAnsi"/>
          <w:b/>
        </w:rPr>
      </w:pPr>
      <w:proofErr w:type="gramStart"/>
      <w:r w:rsidRPr="00D46715">
        <w:rPr>
          <w:rFonts w:asciiTheme="minorHAnsi" w:eastAsia="Calibri" w:hAnsiTheme="minorHAnsi" w:cstheme="minorHAnsi"/>
          <w:b/>
          <w:sz w:val="48"/>
          <w:szCs w:val="48"/>
        </w:rPr>
        <w:t>VERIFICATION  FORM</w:t>
      </w:r>
      <w:proofErr w:type="gramEnd"/>
    </w:p>
    <w:p w:rsidR="0074301E" w:rsidRPr="00D46715" w:rsidRDefault="0074301E">
      <w:pPr>
        <w:rPr>
          <w:rFonts w:asciiTheme="minorHAnsi" w:eastAsia="Calibri" w:hAnsiTheme="minorHAnsi" w:cstheme="minorHAnsi"/>
          <w:b/>
          <w:sz w:val="36"/>
          <w:szCs w:val="36"/>
        </w:rPr>
      </w:pPr>
    </w:p>
    <w:p w:rsidR="0074301E" w:rsidRPr="00D46715" w:rsidRDefault="0074301E">
      <w:pPr>
        <w:rPr>
          <w:rFonts w:asciiTheme="minorHAnsi" w:eastAsia="Calibri" w:hAnsiTheme="minorHAnsi" w:cstheme="minorHAnsi"/>
          <w:b/>
          <w:sz w:val="36"/>
          <w:szCs w:val="36"/>
        </w:rPr>
      </w:pP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Contestant:  _____________________________________________________________</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School:  ________________________________________________________________</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Contest:  ________________________________________________________________</w:t>
      </w:r>
    </w:p>
    <w:p w:rsidR="0074301E" w:rsidRPr="00D46715" w:rsidRDefault="0074301E">
      <w:pPr>
        <w:rPr>
          <w:rFonts w:asciiTheme="minorHAnsi" w:eastAsia="Calibri" w:hAnsiTheme="minorHAnsi" w:cstheme="minorHAnsi"/>
        </w:rPr>
      </w:pP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I do hereby acknowledge that the contestant listed above –</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___ has not taken a Level I course in the content area listed above, and</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___ is not currently enrolled in a Level I course in the content area listed above.</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i/>
        </w:rPr>
      </w:pPr>
      <w:r w:rsidRPr="00D46715">
        <w:rPr>
          <w:rFonts w:asciiTheme="minorHAnsi" w:eastAsia="Calibri" w:hAnsiTheme="minorHAnsi" w:cstheme="minorHAnsi"/>
          <w:i/>
        </w:rPr>
        <w:t>(Both boxes must be checked in order to qualify for a Core skill contest.)</w:t>
      </w:r>
    </w:p>
    <w:p w:rsidR="0074301E" w:rsidRPr="00D46715" w:rsidRDefault="0074301E">
      <w:pPr>
        <w:rPr>
          <w:rFonts w:asciiTheme="minorHAnsi" w:eastAsia="Calibri" w:hAnsiTheme="minorHAnsi" w:cstheme="minorHAnsi"/>
          <w:i/>
        </w:rPr>
      </w:pPr>
    </w:p>
    <w:p w:rsidR="0074301E" w:rsidRPr="00D46715" w:rsidRDefault="00E8257F">
      <w:pPr>
        <w:rPr>
          <w:rFonts w:asciiTheme="minorHAnsi" w:eastAsia="Calibri" w:hAnsiTheme="minorHAnsi" w:cstheme="minorHAnsi"/>
          <w:b/>
          <w:u w:val="single"/>
        </w:rPr>
      </w:pPr>
      <w:r w:rsidRPr="00D46715">
        <w:rPr>
          <w:rFonts w:asciiTheme="minorHAnsi" w:eastAsia="Calibri" w:hAnsiTheme="minorHAnsi" w:cstheme="minorHAnsi"/>
          <w:b/>
          <w:u w:val="single"/>
        </w:rPr>
        <w:t>Signatures</w:t>
      </w:r>
      <w:r w:rsidRPr="00D46715">
        <w:rPr>
          <w:rFonts w:asciiTheme="minorHAnsi" w:eastAsia="Calibri" w:hAnsiTheme="minorHAnsi" w:cstheme="minorHAnsi"/>
          <w:b/>
        </w:rPr>
        <w:t>:</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_______________________________</w:t>
      </w:r>
      <w:r w:rsidRPr="00D46715">
        <w:rPr>
          <w:rFonts w:asciiTheme="minorHAnsi" w:eastAsia="Calibri" w:hAnsiTheme="minorHAnsi" w:cstheme="minorHAnsi"/>
        </w:rPr>
        <w:tab/>
        <w:t>________________________________</w:t>
      </w:r>
    </w:p>
    <w:p w:rsidR="0074301E" w:rsidRPr="00D46715" w:rsidRDefault="00E8257F">
      <w:pPr>
        <w:rPr>
          <w:rFonts w:asciiTheme="minorHAnsi" w:eastAsia="Calibri" w:hAnsiTheme="minorHAnsi" w:cstheme="minorHAnsi"/>
          <w:sz w:val="20"/>
          <w:szCs w:val="20"/>
        </w:rPr>
      </w:pPr>
      <w:r w:rsidRPr="00D46715">
        <w:rPr>
          <w:rFonts w:asciiTheme="minorHAnsi" w:eastAsia="Calibri" w:hAnsiTheme="minorHAnsi" w:cstheme="minorHAnsi"/>
          <w:sz w:val="20"/>
          <w:szCs w:val="20"/>
        </w:rPr>
        <w:t>(Student Signature)</w:t>
      </w:r>
      <w:r w:rsidRPr="00D46715">
        <w:rPr>
          <w:rFonts w:asciiTheme="minorHAnsi" w:eastAsia="Calibri" w:hAnsiTheme="minorHAnsi" w:cstheme="minorHAnsi"/>
          <w:sz w:val="20"/>
          <w:szCs w:val="20"/>
        </w:rPr>
        <w:tab/>
      </w:r>
      <w:r w:rsidRPr="00D46715">
        <w:rPr>
          <w:rFonts w:asciiTheme="minorHAnsi" w:eastAsia="Calibri" w:hAnsiTheme="minorHAnsi" w:cstheme="minorHAnsi"/>
          <w:sz w:val="20"/>
          <w:szCs w:val="20"/>
        </w:rPr>
        <w:tab/>
      </w:r>
      <w:r w:rsidRPr="00D46715">
        <w:rPr>
          <w:rFonts w:asciiTheme="minorHAnsi" w:eastAsia="Calibri" w:hAnsiTheme="minorHAnsi" w:cstheme="minorHAnsi"/>
          <w:sz w:val="20"/>
          <w:szCs w:val="20"/>
        </w:rPr>
        <w:tab/>
      </w:r>
      <w:r w:rsidRPr="00D46715">
        <w:rPr>
          <w:rFonts w:asciiTheme="minorHAnsi" w:eastAsia="Calibri" w:hAnsiTheme="minorHAnsi" w:cstheme="minorHAnsi"/>
          <w:sz w:val="20"/>
          <w:szCs w:val="20"/>
        </w:rPr>
        <w:tab/>
        <w:t>(Print Name)</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_______________________________</w:t>
      </w:r>
      <w:r w:rsidRPr="00D46715">
        <w:rPr>
          <w:rFonts w:asciiTheme="minorHAnsi" w:eastAsia="Calibri" w:hAnsiTheme="minorHAnsi" w:cstheme="minorHAnsi"/>
        </w:rPr>
        <w:tab/>
        <w:t>________________________________</w:t>
      </w:r>
    </w:p>
    <w:p w:rsidR="0074301E" w:rsidRPr="00D46715" w:rsidRDefault="00E8257F">
      <w:pPr>
        <w:rPr>
          <w:rFonts w:asciiTheme="minorHAnsi" w:eastAsia="Calibri" w:hAnsiTheme="minorHAnsi" w:cstheme="minorHAnsi"/>
          <w:sz w:val="20"/>
          <w:szCs w:val="20"/>
        </w:rPr>
      </w:pPr>
      <w:r w:rsidRPr="00D46715">
        <w:rPr>
          <w:rFonts w:asciiTheme="minorHAnsi" w:eastAsia="Calibri" w:hAnsiTheme="minorHAnsi" w:cstheme="minorHAnsi"/>
          <w:sz w:val="20"/>
          <w:szCs w:val="20"/>
        </w:rPr>
        <w:t>(Advisor Signature)</w:t>
      </w:r>
      <w:r w:rsidRPr="00D46715">
        <w:rPr>
          <w:rFonts w:asciiTheme="minorHAnsi" w:eastAsia="Calibri" w:hAnsiTheme="minorHAnsi" w:cstheme="minorHAnsi"/>
          <w:sz w:val="20"/>
          <w:szCs w:val="20"/>
        </w:rPr>
        <w:tab/>
      </w:r>
      <w:r w:rsidRPr="00D46715">
        <w:rPr>
          <w:rFonts w:asciiTheme="minorHAnsi" w:eastAsia="Calibri" w:hAnsiTheme="minorHAnsi" w:cstheme="minorHAnsi"/>
          <w:sz w:val="20"/>
          <w:szCs w:val="20"/>
        </w:rPr>
        <w:tab/>
      </w:r>
      <w:r w:rsidRPr="00D46715">
        <w:rPr>
          <w:rFonts w:asciiTheme="minorHAnsi" w:eastAsia="Calibri" w:hAnsiTheme="minorHAnsi" w:cstheme="minorHAnsi"/>
          <w:sz w:val="20"/>
          <w:szCs w:val="20"/>
        </w:rPr>
        <w:tab/>
      </w:r>
      <w:r w:rsidRPr="00D46715">
        <w:rPr>
          <w:rFonts w:asciiTheme="minorHAnsi" w:eastAsia="Calibri" w:hAnsiTheme="minorHAnsi" w:cstheme="minorHAnsi"/>
          <w:sz w:val="20"/>
          <w:szCs w:val="20"/>
        </w:rPr>
        <w:tab/>
        <w:t>(Print Name)</w:t>
      </w: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rPr>
      </w:pPr>
      <w:r w:rsidRPr="00D46715">
        <w:rPr>
          <w:rFonts w:asciiTheme="minorHAnsi" w:eastAsia="Calibri" w:hAnsiTheme="minorHAnsi" w:cstheme="minorHAnsi"/>
        </w:rPr>
        <w:t>_______________________________</w:t>
      </w:r>
    </w:p>
    <w:p w:rsidR="0074301E" w:rsidRPr="00D46715" w:rsidRDefault="00E8257F">
      <w:pPr>
        <w:rPr>
          <w:rFonts w:asciiTheme="minorHAnsi" w:eastAsia="Calibri" w:hAnsiTheme="minorHAnsi" w:cstheme="minorHAnsi"/>
          <w:sz w:val="20"/>
          <w:szCs w:val="20"/>
        </w:rPr>
      </w:pPr>
      <w:r w:rsidRPr="00D46715">
        <w:rPr>
          <w:rFonts w:asciiTheme="minorHAnsi" w:eastAsia="Calibri" w:hAnsiTheme="minorHAnsi" w:cstheme="minorHAnsi"/>
          <w:sz w:val="20"/>
          <w:szCs w:val="20"/>
        </w:rPr>
        <w:t>Date</w:t>
      </w:r>
    </w:p>
    <w:p w:rsidR="0074301E" w:rsidRPr="00D46715" w:rsidRDefault="0074301E">
      <w:pPr>
        <w:rPr>
          <w:rFonts w:asciiTheme="minorHAnsi" w:eastAsia="Calibri" w:hAnsiTheme="minorHAnsi" w:cstheme="minorHAnsi"/>
        </w:rPr>
      </w:pPr>
    </w:p>
    <w:p w:rsidR="0074301E" w:rsidRPr="00D46715" w:rsidRDefault="0074301E">
      <w:pPr>
        <w:rPr>
          <w:rFonts w:asciiTheme="minorHAnsi" w:eastAsia="Calibri" w:hAnsiTheme="minorHAnsi" w:cstheme="minorHAnsi"/>
        </w:rPr>
      </w:pPr>
    </w:p>
    <w:p w:rsidR="0074301E" w:rsidRPr="00D46715" w:rsidRDefault="00E8257F">
      <w:pPr>
        <w:rPr>
          <w:rFonts w:asciiTheme="minorHAnsi" w:eastAsia="Calibri" w:hAnsiTheme="minorHAnsi" w:cstheme="minorHAnsi"/>
          <w:b/>
          <w:i/>
        </w:rPr>
      </w:pPr>
      <w:r w:rsidRPr="00D46715">
        <w:rPr>
          <w:rFonts w:asciiTheme="minorHAnsi" w:eastAsia="Calibri" w:hAnsiTheme="minorHAnsi" w:cstheme="minorHAnsi"/>
          <w:b/>
          <w:i/>
        </w:rPr>
        <w:t>** PLEASE NOTE:</w:t>
      </w:r>
    </w:p>
    <w:p w:rsidR="0074301E" w:rsidRPr="00D46715" w:rsidRDefault="0074301E">
      <w:pPr>
        <w:rPr>
          <w:rFonts w:asciiTheme="minorHAnsi" w:eastAsia="Calibri" w:hAnsiTheme="minorHAnsi" w:cstheme="minorHAnsi"/>
          <w:i/>
        </w:rPr>
      </w:pPr>
    </w:p>
    <w:p w:rsidR="0074301E" w:rsidRPr="00D46715" w:rsidRDefault="00E8257F">
      <w:pPr>
        <w:rPr>
          <w:rFonts w:asciiTheme="minorHAnsi" w:eastAsia="Calibri" w:hAnsiTheme="minorHAnsi" w:cstheme="minorHAnsi"/>
          <w:i/>
        </w:rPr>
      </w:pPr>
      <w:r w:rsidRPr="00D46715">
        <w:rPr>
          <w:rFonts w:asciiTheme="minorHAnsi" w:eastAsia="Calibri" w:hAnsiTheme="minorHAnsi" w:cstheme="minorHAnsi"/>
          <w:i/>
        </w:rPr>
        <w:t>This form is required for ALL Core contests.</w:t>
      </w:r>
    </w:p>
    <w:p w:rsidR="0074301E" w:rsidRPr="00D46715" w:rsidRDefault="0074301E">
      <w:pPr>
        <w:rPr>
          <w:rFonts w:asciiTheme="minorHAnsi" w:eastAsia="Calibri" w:hAnsiTheme="minorHAnsi" w:cstheme="minorHAnsi"/>
          <w:i/>
        </w:rPr>
      </w:pPr>
    </w:p>
    <w:p w:rsidR="0074301E" w:rsidRPr="00D46715" w:rsidRDefault="00E8257F">
      <w:pPr>
        <w:rPr>
          <w:rFonts w:asciiTheme="minorHAnsi" w:eastAsia="Calibri" w:hAnsiTheme="minorHAnsi" w:cstheme="minorHAnsi"/>
          <w:i/>
        </w:rPr>
      </w:pPr>
      <w:r w:rsidRPr="00D46715">
        <w:rPr>
          <w:rFonts w:asciiTheme="minorHAnsi" w:eastAsia="Calibri" w:hAnsiTheme="minorHAnsi" w:cstheme="minorHAnsi"/>
          <w:i/>
        </w:rPr>
        <w:t>This completed and signed form MUST be brought with contestant to the contest orientation.  Failure to provide this Verification Form to contest chairperson will result in a point deduction.</w:t>
      </w:r>
    </w:p>
    <w:sectPr w:rsidR="0074301E" w:rsidRPr="00D46715">
      <w:pgSz w:w="12240" w:h="15840"/>
      <w:pgMar w:top="1440" w:right="1800" w:bottom="1440" w:left="168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1E"/>
    <w:rsid w:val="0074301E"/>
    <w:rsid w:val="00D46715"/>
    <w:rsid w:val="00E8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98ED3-2BE1-4309-968C-D3D33D1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4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4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43C36"/>
    <w:rPr>
      <w:color w:val="0000FF"/>
      <w:u w:val="single"/>
    </w:rPr>
  </w:style>
  <w:style w:type="paragraph" w:styleId="BalloonText">
    <w:name w:val="Balloon Text"/>
    <w:basedOn w:val="Normal"/>
    <w:link w:val="BalloonTextChar"/>
    <w:uiPriority w:val="99"/>
    <w:semiHidden/>
    <w:rsid w:val="00B55EEB"/>
    <w:rPr>
      <w:rFonts w:ascii="Tahoma" w:hAnsi="Tahoma" w:cs="Tahoma"/>
      <w:sz w:val="16"/>
      <w:szCs w:val="16"/>
    </w:rPr>
  </w:style>
  <w:style w:type="character" w:customStyle="1" w:styleId="BalloonTextChar">
    <w:name w:val="Balloon Text Char"/>
    <w:basedOn w:val="DefaultParagraphFont"/>
    <w:link w:val="BalloonText"/>
    <w:uiPriority w:val="99"/>
    <w:semiHidden/>
    <w:rsid w:val="000231A1"/>
    <w:rPr>
      <w:sz w:val="0"/>
      <w:szC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RldS3kDagwocRroMooMvaYXUA==">CgMxLjAyCGguZ2pkZ3hzOAByITFTTlRJRmMtNTFqYVA3empnLWNmZ190Z1RDLUdBbkdaOA==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gbarefoo</dc:creator>
  <cp:lastModifiedBy>Paul</cp:lastModifiedBy>
  <cp:revision>3</cp:revision>
  <dcterms:created xsi:type="dcterms:W3CDTF">2024-03-09T20:03:00Z</dcterms:created>
  <dcterms:modified xsi:type="dcterms:W3CDTF">2024-10-22T17:53:00Z</dcterms:modified>
</cp:coreProperties>
</file>