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91295" w14:textId="60878256" w:rsidR="00C00092" w:rsidRPr="00FF1774" w:rsidRDefault="0022138F" w:rsidP="0022138F">
      <w:pPr>
        <w:jc w:val="center"/>
        <w:rPr>
          <w:b/>
          <w:sz w:val="28"/>
          <w:szCs w:val="26"/>
          <w:u w:val="single"/>
        </w:rPr>
      </w:pPr>
      <w:r w:rsidRPr="00FF1774">
        <w:rPr>
          <w:b/>
          <w:sz w:val="28"/>
          <w:szCs w:val="26"/>
          <w:u w:val="single"/>
        </w:rPr>
        <w:t>Skills USA information Sheet</w:t>
      </w:r>
      <w:r w:rsidR="00FF1774">
        <w:rPr>
          <w:b/>
          <w:sz w:val="28"/>
          <w:szCs w:val="26"/>
          <w:u w:val="single"/>
        </w:rPr>
        <w:t xml:space="preserve"> </w:t>
      </w:r>
      <w:r w:rsidRPr="00FF1774">
        <w:rPr>
          <w:b/>
          <w:sz w:val="28"/>
          <w:szCs w:val="26"/>
          <w:u w:val="single"/>
        </w:rPr>
        <w:t>/</w:t>
      </w:r>
      <w:r w:rsidR="00FF1774">
        <w:rPr>
          <w:b/>
          <w:sz w:val="28"/>
          <w:szCs w:val="26"/>
          <w:u w:val="single"/>
        </w:rPr>
        <w:t xml:space="preserve"> </w:t>
      </w:r>
      <w:r w:rsidRPr="00FF1774">
        <w:rPr>
          <w:b/>
          <w:sz w:val="28"/>
          <w:szCs w:val="26"/>
          <w:u w:val="single"/>
        </w:rPr>
        <w:t xml:space="preserve">Check </w:t>
      </w:r>
      <w:proofErr w:type="gramStart"/>
      <w:r w:rsidRPr="00FF1774">
        <w:rPr>
          <w:b/>
          <w:sz w:val="28"/>
          <w:szCs w:val="26"/>
          <w:u w:val="single"/>
        </w:rPr>
        <w:t xml:space="preserve">List </w:t>
      </w:r>
      <w:r w:rsidR="00FF1774">
        <w:rPr>
          <w:b/>
          <w:sz w:val="28"/>
          <w:szCs w:val="26"/>
          <w:u w:val="single"/>
        </w:rPr>
        <w:t xml:space="preserve"> </w:t>
      </w:r>
      <w:r w:rsidR="00FC5E48" w:rsidRPr="00FF1774">
        <w:rPr>
          <w:b/>
          <w:sz w:val="28"/>
          <w:szCs w:val="26"/>
          <w:u w:val="single"/>
        </w:rPr>
        <w:t>2025</w:t>
      </w:r>
      <w:proofErr w:type="gramEnd"/>
    </w:p>
    <w:p w14:paraId="420A6523" w14:textId="3AEBFC46" w:rsidR="00FC5E48" w:rsidRPr="00A922F5" w:rsidRDefault="00FC5E48" w:rsidP="00FF1774">
      <w:pPr>
        <w:pStyle w:val="ListParagraph"/>
        <w:numPr>
          <w:ilvl w:val="0"/>
          <w:numId w:val="6"/>
        </w:numPr>
        <w:ind w:left="540"/>
        <w:rPr>
          <w:b/>
          <w:bCs/>
          <w:u w:val="single"/>
        </w:rPr>
      </w:pPr>
      <w:r>
        <w:t>Hotel Provided Excel List</w:t>
      </w:r>
      <w:r w:rsidR="00EE5AB1">
        <w:t xml:space="preserve"> (see other attachment on our website)</w:t>
      </w:r>
      <w:r w:rsidR="00E3364B" w:rsidRPr="00A922F5">
        <w:rPr>
          <w:b/>
          <w:bCs/>
        </w:rPr>
        <w:t xml:space="preserve"> </w:t>
      </w:r>
      <w:bookmarkStart w:id="0" w:name="_GoBack"/>
      <w:bookmarkEnd w:id="0"/>
    </w:p>
    <w:p w14:paraId="2541C5FF" w14:textId="0A0076FA" w:rsidR="00E3364B" w:rsidRPr="00E3364B" w:rsidRDefault="00FF1774" w:rsidP="00FF1774">
      <w:pPr>
        <w:pStyle w:val="ListParagraph"/>
        <w:numPr>
          <w:ilvl w:val="0"/>
          <w:numId w:val="6"/>
        </w:numPr>
        <w:ind w:left="540"/>
        <w:rPr>
          <w:u w:val="single"/>
        </w:rPr>
      </w:pPr>
      <w:r>
        <w:rPr>
          <w:b/>
          <w:color w:val="FF0000"/>
          <w:sz w:val="24"/>
        </w:rPr>
        <w:t xml:space="preserve">Complete / </w:t>
      </w:r>
      <w:r w:rsidRPr="00D30783">
        <w:rPr>
          <w:b/>
          <w:color w:val="FF0000"/>
          <w:sz w:val="24"/>
        </w:rPr>
        <w:t>Fill out excel sheet</w:t>
      </w:r>
      <w:r>
        <w:t xml:space="preserve"> </w:t>
      </w:r>
      <w:r w:rsidR="00E3364B">
        <w:t xml:space="preserve">(All Columns need to be completed or this will cause delays in your list being </w:t>
      </w:r>
      <w:r w:rsidR="00433294">
        <w:t>processed</w:t>
      </w:r>
      <w:r w:rsidR="00DB2A08">
        <w:t xml:space="preserve"> and an invoice being generated</w:t>
      </w:r>
      <w:r w:rsidR="00E3364B">
        <w:t xml:space="preserve">) </w:t>
      </w:r>
    </w:p>
    <w:p w14:paraId="1090B4B7" w14:textId="49FD88AA" w:rsidR="00E3364B" w:rsidRPr="00E3364B" w:rsidRDefault="00E3364B" w:rsidP="00FF1774">
      <w:pPr>
        <w:pStyle w:val="ListParagraph"/>
        <w:numPr>
          <w:ilvl w:val="1"/>
          <w:numId w:val="6"/>
        </w:numPr>
        <w:ind w:left="1080"/>
        <w:rPr>
          <w:u w:val="single"/>
        </w:rPr>
      </w:pPr>
      <w:r>
        <w:t>INDICATE ADULTS- (list</w:t>
      </w:r>
      <w:r w:rsidR="00DB2A08">
        <w:t xml:space="preserve"> “</w:t>
      </w:r>
      <w:r w:rsidR="00DB2A08" w:rsidRPr="00DB2A08">
        <w:rPr>
          <w:b/>
          <w:bCs/>
        </w:rPr>
        <w:t>ADULT</w:t>
      </w:r>
      <w:r w:rsidR="00DB2A08">
        <w:rPr>
          <w:b/>
          <w:bCs/>
        </w:rPr>
        <w:t>”</w:t>
      </w:r>
      <w:r>
        <w:t xml:space="preserve"> next to the first name in the first name column; example- JOHN ADULT) </w:t>
      </w:r>
    </w:p>
    <w:p w14:paraId="0730E4DB" w14:textId="16388FF4" w:rsidR="00DB2A08" w:rsidRPr="00DB2A08" w:rsidRDefault="00E3364B" w:rsidP="00FF1774">
      <w:pPr>
        <w:pStyle w:val="ListParagraph"/>
        <w:numPr>
          <w:ilvl w:val="1"/>
          <w:numId w:val="6"/>
        </w:numPr>
        <w:ind w:left="1080"/>
        <w:rPr>
          <w:u w:val="single"/>
        </w:rPr>
      </w:pPr>
      <w:r>
        <w:t xml:space="preserve">SUITE OR PARLOR REQUESTS-notate in Room Type </w:t>
      </w:r>
    </w:p>
    <w:p w14:paraId="309470E0" w14:textId="6C7A8187" w:rsidR="00DB2A08" w:rsidRPr="00DB2A08" w:rsidRDefault="00DB2A08" w:rsidP="00FF1774">
      <w:pPr>
        <w:pStyle w:val="ListParagraph"/>
        <w:numPr>
          <w:ilvl w:val="1"/>
          <w:numId w:val="6"/>
        </w:numPr>
        <w:ind w:left="1080"/>
        <w:rPr>
          <w:u w:val="single"/>
        </w:rPr>
      </w:pPr>
      <w:r>
        <w:t>Indicate Special Requests as needed- We will try to accommodate all special requests but they are not guaranteed</w:t>
      </w:r>
    </w:p>
    <w:p w14:paraId="7E9600AA" w14:textId="4C3166A1" w:rsidR="00DB2A08" w:rsidRPr="00DB2A08" w:rsidRDefault="00DB2A08" w:rsidP="00FF1774">
      <w:pPr>
        <w:pStyle w:val="ListParagraph"/>
        <w:numPr>
          <w:ilvl w:val="0"/>
          <w:numId w:val="6"/>
        </w:numPr>
        <w:ind w:left="540"/>
        <w:rPr>
          <w:u w:val="single"/>
        </w:rPr>
      </w:pPr>
      <w:r>
        <w:t>Double Check your spreadsheet to make sure all columns are filled out</w:t>
      </w:r>
    </w:p>
    <w:p w14:paraId="624710C9" w14:textId="63F8075A" w:rsidR="00DB2A08" w:rsidRPr="00DB2A08" w:rsidRDefault="00DB2A08" w:rsidP="00FF1774">
      <w:pPr>
        <w:pStyle w:val="ListParagraph"/>
        <w:numPr>
          <w:ilvl w:val="0"/>
          <w:numId w:val="6"/>
        </w:numPr>
        <w:ind w:left="540"/>
        <w:rPr>
          <w:u w:val="single"/>
        </w:rPr>
      </w:pPr>
      <w:r>
        <w:t xml:space="preserve">Email to Denise Marble; </w:t>
      </w:r>
      <w:hyperlink r:id="rId6" w:history="1">
        <w:r w:rsidRPr="000B3FA6">
          <w:rPr>
            <w:rStyle w:val="Hyperlink"/>
          </w:rPr>
          <w:t>dmarble@sheratongreensboro.com</w:t>
        </w:r>
      </w:hyperlink>
      <w:r>
        <w:t xml:space="preserve"> </w:t>
      </w:r>
    </w:p>
    <w:p w14:paraId="4707A95E" w14:textId="727BD78F" w:rsidR="00DB2A08" w:rsidRPr="00DB2A08" w:rsidRDefault="00DB2A08" w:rsidP="00FF1774">
      <w:pPr>
        <w:pStyle w:val="ListParagraph"/>
        <w:numPr>
          <w:ilvl w:val="1"/>
          <w:numId w:val="6"/>
        </w:numPr>
        <w:ind w:left="1080"/>
        <w:rPr>
          <w:u w:val="single"/>
        </w:rPr>
      </w:pPr>
      <w:r>
        <w:t xml:space="preserve">Lists will be inputted in the order they are received </w:t>
      </w:r>
    </w:p>
    <w:p w14:paraId="4CC2B035" w14:textId="3329597B" w:rsidR="00DB2A08" w:rsidRPr="00A922F5" w:rsidRDefault="00DB2A08" w:rsidP="00FF1774">
      <w:pPr>
        <w:pStyle w:val="ListParagraph"/>
        <w:numPr>
          <w:ilvl w:val="0"/>
          <w:numId w:val="6"/>
        </w:numPr>
        <w:ind w:left="540"/>
        <w:rPr>
          <w:u w:val="single"/>
        </w:rPr>
      </w:pPr>
      <w:r>
        <w:t xml:space="preserve">Please allow </w:t>
      </w:r>
      <w:r>
        <w:rPr>
          <w:b/>
          <w:bCs/>
        </w:rPr>
        <w:t>ONE</w:t>
      </w:r>
      <w:r>
        <w:t xml:space="preserve"> business week for your list to be inputted and invoice to be generated. </w:t>
      </w:r>
    </w:p>
    <w:p w14:paraId="4563B7B5" w14:textId="3D2AFBBB" w:rsidR="00A922F5" w:rsidRPr="00A922F5" w:rsidRDefault="00A922F5" w:rsidP="00FF1774">
      <w:pPr>
        <w:pStyle w:val="ListParagraph"/>
        <w:numPr>
          <w:ilvl w:val="1"/>
          <w:numId w:val="6"/>
        </w:numPr>
        <w:ind w:left="1080"/>
        <w:rPr>
          <w:b/>
          <w:bCs/>
          <w:u w:val="single"/>
        </w:rPr>
      </w:pPr>
      <w:r>
        <w:t>Full payment for all rooms</w:t>
      </w:r>
      <w:r w:rsidR="007A05D8">
        <w:t xml:space="preserve"> prior to arrival</w:t>
      </w:r>
      <w:r>
        <w:t xml:space="preserve"> is </w:t>
      </w:r>
      <w:r w:rsidRPr="00A922F5">
        <w:rPr>
          <w:b/>
          <w:bCs/>
          <w:i/>
          <w:iCs/>
        </w:rPr>
        <w:t>not required but requested</w:t>
      </w:r>
      <w:r w:rsidR="005A6AD2">
        <w:t>. P</w:t>
      </w:r>
      <w:r>
        <w:t xml:space="preserve">ayments received prior to arrival will ensure a quicker check in process. </w:t>
      </w:r>
      <w:r w:rsidR="007A05D8">
        <w:t xml:space="preserve">Full payment is </w:t>
      </w:r>
      <w:r w:rsidR="007A05D8">
        <w:rPr>
          <w:b/>
          <w:bCs/>
          <w:i/>
          <w:iCs/>
        </w:rPr>
        <w:t>required</w:t>
      </w:r>
      <w:r w:rsidR="00154117">
        <w:rPr>
          <w:b/>
          <w:bCs/>
          <w:i/>
          <w:iCs/>
        </w:rPr>
        <w:t xml:space="preserve"> </w:t>
      </w:r>
      <w:r w:rsidR="00154117">
        <w:t xml:space="preserve">at check in. </w:t>
      </w:r>
    </w:p>
    <w:p w14:paraId="3521DF9C" w14:textId="77777777" w:rsidR="00DB2A08" w:rsidRDefault="00DB2A08" w:rsidP="00FF1774">
      <w:pPr>
        <w:rPr>
          <w:u w:val="single"/>
        </w:rPr>
      </w:pPr>
    </w:p>
    <w:p w14:paraId="2F0D2D63" w14:textId="635E9166" w:rsidR="00DB2A08" w:rsidRPr="00FF1774" w:rsidRDefault="00DB2A08" w:rsidP="00FF1774">
      <w:pPr>
        <w:rPr>
          <w:b/>
          <w:bCs/>
          <w:sz w:val="24"/>
          <w:u w:val="single"/>
        </w:rPr>
      </w:pPr>
      <w:r w:rsidRPr="00FF1774">
        <w:rPr>
          <w:b/>
          <w:bCs/>
          <w:sz w:val="24"/>
          <w:u w:val="single"/>
        </w:rPr>
        <w:t xml:space="preserve">Deadlines for your Rooming List </w:t>
      </w:r>
    </w:p>
    <w:p w14:paraId="29D3F26E" w14:textId="242375B7" w:rsidR="00DB2A08" w:rsidRPr="00DB2A08" w:rsidRDefault="00DB2A08" w:rsidP="00FF1774">
      <w:pPr>
        <w:pStyle w:val="ListParagraph"/>
        <w:numPr>
          <w:ilvl w:val="0"/>
          <w:numId w:val="7"/>
        </w:numPr>
        <w:ind w:left="540"/>
        <w:rPr>
          <w:b/>
          <w:bCs/>
        </w:rPr>
      </w:pPr>
      <w:r w:rsidRPr="00DB2A08">
        <w:rPr>
          <w:b/>
          <w:bCs/>
        </w:rPr>
        <w:t xml:space="preserve">Wednesday February </w:t>
      </w:r>
      <w:r w:rsidR="00154117">
        <w:rPr>
          <w:b/>
          <w:bCs/>
        </w:rPr>
        <w:t>12</w:t>
      </w:r>
      <w:r w:rsidRPr="00DB2A08">
        <w:rPr>
          <w:b/>
          <w:bCs/>
        </w:rPr>
        <w:t>,</w:t>
      </w:r>
      <w:r w:rsidR="00FF1774">
        <w:rPr>
          <w:b/>
          <w:bCs/>
        </w:rPr>
        <w:t xml:space="preserve"> </w:t>
      </w:r>
      <w:r w:rsidRPr="00DB2A08">
        <w:rPr>
          <w:b/>
          <w:bCs/>
        </w:rPr>
        <w:t>2025</w:t>
      </w:r>
      <w:r>
        <w:rPr>
          <w:b/>
          <w:bCs/>
        </w:rPr>
        <w:t xml:space="preserve">- Reservations Open: </w:t>
      </w:r>
      <w:r w:rsidR="00FF1774">
        <w:t>L</w:t>
      </w:r>
      <w:r>
        <w:t xml:space="preserve">ists received before this date will not be processed </w:t>
      </w:r>
    </w:p>
    <w:p w14:paraId="1AB9DC6E" w14:textId="2AF3D2AE" w:rsidR="00DB2A08" w:rsidRPr="00DB2A08" w:rsidRDefault="00DB2A08" w:rsidP="00FF1774">
      <w:pPr>
        <w:pStyle w:val="ListParagraph"/>
        <w:numPr>
          <w:ilvl w:val="0"/>
          <w:numId w:val="7"/>
        </w:numPr>
        <w:ind w:left="540"/>
        <w:rPr>
          <w:b/>
          <w:bCs/>
        </w:rPr>
      </w:pPr>
      <w:r>
        <w:rPr>
          <w:b/>
          <w:bCs/>
        </w:rPr>
        <w:t>Friday February 28,</w:t>
      </w:r>
      <w:r w:rsidR="00FF1774">
        <w:rPr>
          <w:b/>
          <w:bCs/>
        </w:rPr>
        <w:t xml:space="preserve"> </w:t>
      </w:r>
      <w:r>
        <w:rPr>
          <w:b/>
          <w:bCs/>
        </w:rPr>
        <w:t xml:space="preserve">2025- Submission for Rooming List Changes Open: </w:t>
      </w:r>
      <w:r>
        <w:t xml:space="preserve">changes sent before this date will not be processed. Please consolidate changes into </w:t>
      </w:r>
      <w:r w:rsidRPr="00DB2A08">
        <w:rPr>
          <w:b/>
          <w:bCs/>
        </w:rPr>
        <w:t xml:space="preserve">one </w:t>
      </w:r>
      <w:r>
        <w:t xml:space="preserve">email per week. Multiple emails per week might cause confusion and incorrect changes to be made. </w:t>
      </w:r>
      <w:r w:rsidR="00433294">
        <w:t>Please allow extra processing time for changes that impact your invoice.</w:t>
      </w:r>
      <w:r w:rsidRPr="00DB2A08">
        <w:rPr>
          <w:b/>
          <w:bCs/>
        </w:rPr>
        <w:t xml:space="preserve"> Email to </w:t>
      </w:r>
      <w:hyperlink r:id="rId7" w:history="1">
        <w:r w:rsidR="00A922F5" w:rsidRPr="00FF1774">
          <w:rPr>
            <w:rStyle w:val="Hyperlink"/>
            <w:b/>
            <w:bCs/>
            <w:sz w:val="24"/>
          </w:rPr>
          <w:t>dmarble@sheratongreensboro.com</w:t>
        </w:r>
      </w:hyperlink>
      <w:r w:rsidR="00A922F5" w:rsidRPr="00FF1774">
        <w:rPr>
          <w:b/>
          <w:bCs/>
          <w:sz w:val="24"/>
        </w:rPr>
        <w:tab/>
      </w:r>
    </w:p>
    <w:p w14:paraId="2549F830" w14:textId="20FAB356" w:rsidR="00DB2A08" w:rsidRPr="00DB2A08" w:rsidRDefault="00FF1774" w:rsidP="00FF1774">
      <w:pPr>
        <w:pStyle w:val="ListParagraph"/>
        <w:numPr>
          <w:ilvl w:val="0"/>
          <w:numId w:val="7"/>
        </w:numPr>
        <w:ind w:left="540"/>
        <w:rPr>
          <w:b/>
          <w:bCs/>
        </w:rPr>
      </w:pPr>
      <w:r>
        <w:rPr>
          <w:b/>
          <w:bCs/>
          <w:color w:val="FF0000"/>
          <w:sz w:val="26"/>
        </w:rPr>
        <w:t>Monday March 10</w:t>
      </w:r>
      <w:r w:rsidRPr="00D30783">
        <w:rPr>
          <w:b/>
          <w:bCs/>
          <w:color w:val="FF0000"/>
          <w:sz w:val="26"/>
        </w:rPr>
        <w:t>, 2025</w:t>
      </w:r>
      <w:r>
        <w:rPr>
          <w:b/>
          <w:bCs/>
        </w:rPr>
        <w:t xml:space="preserve"> -</w:t>
      </w:r>
      <w:r w:rsidR="00DB2A08">
        <w:rPr>
          <w:b/>
          <w:bCs/>
        </w:rPr>
        <w:t xml:space="preserve">Final Day for NEW Rooming Lists to be submitted: </w:t>
      </w:r>
      <w:r w:rsidR="00DB2A08">
        <w:t xml:space="preserve">lists submitted after this date will be accepted at hotel’s discretion/availability </w:t>
      </w:r>
    </w:p>
    <w:p w14:paraId="35A8A284" w14:textId="0C45BF67" w:rsidR="00DB2A08" w:rsidRPr="00716C87" w:rsidRDefault="00DB2A08" w:rsidP="00FF1774">
      <w:pPr>
        <w:pStyle w:val="ListParagraph"/>
        <w:numPr>
          <w:ilvl w:val="0"/>
          <w:numId w:val="7"/>
        </w:numPr>
        <w:ind w:left="540"/>
        <w:rPr>
          <w:b/>
          <w:bCs/>
        </w:rPr>
      </w:pPr>
      <w:r>
        <w:rPr>
          <w:b/>
          <w:bCs/>
        </w:rPr>
        <w:t>Monday March 31, 2025: Final Day for Changes/Cancel submissions</w:t>
      </w:r>
      <w:r w:rsidR="00433294">
        <w:rPr>
          <w:b/>
          <w:bCs/>
        </w:rPr>
        <w:t xml:space="preserve">: </w:t>
      </w:r>
      <w:r w:rsidR="00433294">
        <w:t xml:space="preserve">changes required after this date will need to be processed at check-in. </w:t>
      </w:r>
    </w:p>
    <w:p w14:paraId="13D2D54B" w14:textId="1ADFBF53" w:rsidR="00DB2A08" w:rsidRDefault="00DB2A08" w:rsidP="00FF1774">
      <w:pPr>
        <w:rPr>
          <w:b/>
          <w:bCs/>
        </w:rPr>
      </w:pPr>
      <w:r>
        <w:rPr>
          <w:b/>
          <w:bCs/>
        </w:rPr>
        <w:t xml:space="preserve">*Groups with one night stays may be directed to our overflow property to allow accommodation for schools staying multiple nights* </w:t>
      </w:r>
    </w:p>
    <w:p w14:paraId="7F522E61" w14:textId="4B9817C5" w:rsidR="00DB2A08" w:rsidRDefault="00DB2A08" w:rsidP="00FF1774">
      <w:pPr>
        <w:rPr>
          <w:b/>
          <w:bCs/>
        </w:rPr>
      </w:pPr>
      <w:r>
        <w:rPr>
          <w:b/>
          <w:bCs/>
        </w:rPr>
        <w:t xml:space="preserve">We look forward to welcoming your school to our hotel for </w:t>
      </w:r>
      <w:r w:rsidR="00FF1774">
        <w:rPr>
          <w:b/>
          <w:bCs/>
        </w:rPr>
        <w:t xml:space="preserve">another fabulous year of </w:t>
      </w:r>
      <w:proofErr w:type="spellStart"/>
      <w:r w:rsidR="00FF1774">
        <w:rPr>
          <w:b/>
          <w:bCs/>
        </w:rPr>
        <w:t>Skills</w:t>
      </w:r>
      <w:r>
        <w:rPr>
          <w:b/>
          <w:bCs/>
        </w:rPr>
        <w:t>USA</w:t>
      </w:r>
      <w:proofErr w:type="spellEnd"/>
      <w:r>
        <w:rPr>
          <w:b/>
          <w:bCs/>
        </w:rPr>
        <w:t xml:space="preserve">! We kindly ask that you follow the check list and keep in mind the deadlines provided. This will help the hotel tremendously and help us get you the information you need as quickly as possible. </w:t>
      </w:r>
    </w:p>
    <w:p w14:paraId="7BCA8B6E" w14:textId="0483E8B3" w:rsidR="00DB2A08" w:rsidRDefault="00DB2A08" w:rsidP="00FF1774">
      <w:pPr>
        <w:rPr>
          <w:b/>
          <w:bCs/>
        </w:rPr>
      </w:pPr>
      <w:r>
        <w:rPr>
          <w:b/>
          <w:bCs/>
        </w:rPr>
        <w:t xml:space="preserve">Thank you! </w:t>
      </w:r>
    </w:p>
    <w:p w14:paraId="7B63A081" w14:textId="364F5DD7" w:rsidR="00FC5E48" w:rsidRPr="00FC5E48" w:rsidRDefault="00DB2A08" w:rsidP="00FF1774">
      <w:pPr>
        <w:rPr>
          <w:b/>
          <w:bCs/>
        </w:rPr>
      </w:pPr>
      <w:r>
        <w:rPr>
          <w:b/>
          <w:bCs/>
        </w:rPr>
        <w:t xml:space="preserve">Sheraton Greensboro Hotel </w:t>
      </w:r>
      <w:proofErr w:type="spellStart"/>
      <w:r>
        <w:rPr>
          <w:b/>
          <w:bCs/>
        </w:rPr>
        <w:t>Koury</w:t>
      </w:r>
      <w:proofErr w:type="spellEnd"/>
      <w:r>
        <w:rPr>
          <w:b/>
          <w:bCs/>
        </w:rPr>
        <w:t xml:space="preserve"> Convention Center </w:t>
      </w:r>
    </w:p>
    <w:sectPr w:rsidR="00FC5E48" w:rsidRPr="00FC5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827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CE567B"/>
    <w:multiLevelType w:val="hybridMultilevel"/>
    <w:tmpl w:val="FDA6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06711"/>
    <w:multiLevelType w:val="hybridMultilevel"/>
    <w:tmpl w:val="7208F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B09B0"/>
    <w:multiLevelType w:val="hybridMultilevel"/>
    <w:tmpl w:val="872C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CE1F12"/>
    <w:multiLevelType w:val="hybridMultilevel"/>
    <w:tmpl w:val="BEEE49C2"/>
    <w:lvl w:ilvl="0" w:tplc="401860BA">
      <w:start w:val="1"/>
      <w:numFmt w:val="bullet"/>
      <w:lvlText w:val="o"/>
      <w:lvlJc w:val="left"/>
      <w:pPr>
        <w:ind w:left="1440" w:hanging="360"/>
      </w:pPr>
      <w:rPr>
        <w:rFonts w:ascii="Copperplate Gothic Bold" w:hAnsi="Copperplate Gothic Bold"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6936CF"/>
    <w:multiLevelType w:val="hybridMultilevel"/>
    <w:tmpl w:val="BBEE44E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C731DCC"/>
    <w:multiLevelType w:val="hybridMultilevel"/>
    <w:tmpl w:val="96305286"/>
    <w:lvl w:ilvl="0" w:tplc="401860BA">
      <w:start w:val="1"/>
      <w:numFmt w:val="bullet"/>
      <w:lvlText w:val="o"/>
      <w:lvlJc w:val="left"/>
      <w:pPr>
        <w:ind w:left="1440" w:hanging="360"/>
      </w:pPr>
      <w:rPr>
        <w:rFonts w:ascii="Copperplate Gothic Bold" w:hAnsi="Copperplate Gothic Bol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8F"/>
    <w:rsid w:val="000E4817"/>
    <w:rsid w:val="00154117"/>
    <w:rsid w:val="0022138F"/>
    <w:rsid w:val="00433294"/>
    <w:rsid w:val="005A6AD2"/>
    <w:rsid w:val="00716C87"/>
    <w:rsid w:val="007A05D8"/>
    <w:rsid w:val="00824D41"/>
    <w:rsid w:val="00A922F5"/>
    <w:rsid w:val="00AB2B73"/>
    <w:rsid w:val="00BF0500"/>
    <w:rsid w:val="00C00092"/>
    <w:rsid w:val="00C54606"/>
    <w:rsid w:val="00DB2A08"/>
    <w:rsid w:val="00E3364B"/>
    <w:rsid w:val="00EE5AB1"/>
    <w:rsid w:val="00FC5E48"/>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8397"/>
  <w15:chartTrackingRefBased/>
  <w15:docId w15:val="{401E8224-61C1-469E-9245-B77C19E0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1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38F"/>
    <w:rPr>
      <w:rFonts w:eastAsiaTheme="majorEastAsia" w:cstheme="majorBidi"/>
      <w:color w:val="272727" w:themeColor="text1" w:themeTint="D8"/>
    </w:rPr>
  </w:style>
  <w:style w:type="paragraph" w:styleId="Title">
    <w:name w:val="Title"/>
    <w:basedOn w:val="Normal"/>
    <w:next w:val="Normal"/>
    <w:link w:val="TitleChar"/>
    <w:uiPriority w:val="10"/>
    <w:qFormat/>
    <w:rsid w:val="00221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38F"/>
    <w:pPr>
      <w:spacing w:before="160"/>
      <w:jc w:val="center"/>
    </w:pPr>
    <w:rPr>
      <w:i/>
      <w:iCs/>
      <w:color w:val="404040" w:themeColor="text1" w:themeTint="BF"/>
    </w:rPr>
  </w:style>
  <w:style w:type="character" w:customStyle="1" w:styleId="QuoteChar">
    <w:name w:val="Quote Char"/>
    <w:basedOn w:val="DefaultParagraphFont"/>
    <w:link w:val="Quote"/>
    <w:uiPriority w:val="29"/>
    <w:rsid w:val="0022138F"/>
    <w:rPr>
      <w:i/>
      <w:iCs/>
      <w:color w:val="404040" w:themeColor="text1" w:themeTint="BF"/>
    </w:rPr>
  </w:style>
  <w:style w:type="paragraph" w:styleId="ListParagraph">
    <w:name w:val="List Paragraph"/>
    <w:basedOn w:val="Normal"/>
    <w:uiPriority w:val="34"/>
    <w:qFormat/>
    <w:rsid w:val="0022138F"/>
    <w:pPr>
      <w:ind w:left="720"/>
      <w:contextualSpacing/>
    </w:pPr>
  </w:style>
  <w:style w:type="character" w:styleId="IntenseEmphasis">
    <w:name w:val="Intense Emphasis"/>
    <w:basedOn w:val="DefaultParagraphFont"/>
    <w:uiPriority w:val="21"/>
    <w:qFormat/>
    <w:rsid w:val="0022138F"/>
    <w:rPr>
      <w:i/>
      <w:iCs/>
      <w:color w:val="0F4761" w:themeColor="accent1" w:themeShade="BF"/>
    </w:rPr>
  </w:style>
  <w:style w:type="paragraph" w:styleId="IntenseQuote">
    <w:name w:val="Intense Quote"/>
    <w:basedOn w:val="Normal"/>
    <w:next w:val="Normal"/>
    <w:link w:val="IntenseQuoteChar"/>
    <w:uiPriority w:val="30"/>
    <w:qFormat/>
    <w:rsid w:val="00221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38F"/>
    <w:rPr>
      <w:i/>
      <w:iCs/>
      <w:color w:val="0F4761" w:themeColor="accent1" w:themeShade="BF"/>
    </w:rPr>
  </w:style>
  <w:style w:type="character" w:styleId="IntenseReference">
    <w:name w:val="Intense Reference"/>
    <w:basedOn w:val="DefaultParagraphFont"/>
    <w:uiPriority w:val="32"/>
    <w:qFormat/>
    <w:rsid w:val="0022138F"/>
    <w:rPr>
      <w:b/>
      <w:bCs/>
      <w:smallCaps/>
      <w:color w:val="0F4761" w:themeColor="accent1" w:themeShade="BF"/>
      <w:spacing w:val="5"/>
    </w:rPr>
  </w:style>
  <w:style w:type="character" w:styleId="Hyperlink">
    <w:name w:val="Hyperlink"/>
    <w:basedOn w:val="DefaultParagraphFont"/>
    <w:uiPriority w:val="99"/>
    <w:unhideWhenUsed/>
    <w:rsid w:val="00DB2A08"/>
    <w:rPr>
      <w:color w:val="467886" w:themeColor="hyperlink"/>
      <w:u w:val="single"/>
    </w:rPr>
  </w:style>
  <w:style w:type="character" w:customStyle="1" w:styleId="UnresolvedMention">
    <w:name w:val="Unresolved Mention"/>
    <w:basedOn w:val="DefaultParagraphFont"/>
    <w:uiPriority w:val="99"/>
    <w:semiHidden/>
    <w:unhideWhenUsed/>
    <w:rsid w:val="00DB2A08"/>
    <w:rPr>
      <w:color w:val="605E5C"/>
      <w:shd w:val="clear" w:color="auto" w:fill="E1DFDD"/>
    </w:rPr>
  </w:style>
  <w:style w:type="character" w:styleId="FollowedHyperlink">
    <w:name w:val="FollowedHyperlink"/>
    <w:basedOn w:val="DefaultParagraphFont"/>
    <w:uiPriority w:val="99"/>
    <w:semiHidden/>
    <w:unhideWhenUsed/>
    <w:rsid w:val="00716C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arble@sheratongreensbo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arble@sheratongreensbor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E70B-EDC2-4A94-BA55-5641C01A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1999</Characters>
  <Application>Microsoft Office Word</Application>
  <DocSecurity>0</DocSecurity>
  <Lines>99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H. Lawson</dc:creator>
  <cp:keywords/>
  <dc:description/>
  <cp:lastModifiedBy>Paul</cp:lastModifiedBy>
  <cp:revision>2</cp:revision>
  <cp:lastPrinted>2024-10-22T19:37:00Z</cp:lastPrinted>
  <dcterms:created xsi:type="dcterms:W3CDTF">2025-02-15T03:52:00Z</dcterms:created>
  <dcterms:modified xsi:type="dcterms:W3CDTF">2025-02-15T03:52:00Z</dcterms:modified>
</cp:coreProperties>
</file>